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767"/>
        <w:gridCol w:w="1702"/>
        <w:gridCol w:w="627"/>
        <w:gridCol w:w="1253"/>
        <w:gridCol w:w="1810"/>
        <w:gridCol w:w="1652"/>
      </w:tblGrid>
      <w:tr w:rsidR="006758E8" w14:paraId="643BF569" w14:textId="77777777">
        <w:trPr>
          <w:trHeight w:val="392"/>
        </w:trPr>
        <w:tc>
          <w:tcPr>
            <w:tcW w:w="1522" w:type="dxa"/>
            <w:vMerge w:val="restart"/>
          </w:tcPr>
          <w:p w14:paraId="3CB15CFC" w14:textId="77777777" w:rsidR="006758E8" w:rsidRDefault="00BE28AE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6B8CBF7" wp14:editId="5A75BB70">
                  <wp:extent cx="570935" cy="6553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35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9" w:type="dxa"/>
            <w:gridSpan w:val="5"/>
          </w:tcPr>
          <w:p w14:paraId="7B48FB25" w14:textId="77777777" w:rsidR="006758E8" w:rsidRDefault="00BE28AE">
            <w:pPr>
              <w:pStyle w:val="TableParagraph"/>
              <w:tabs>
                <w:tab w:val="left" w:pos="3208"/>
                <w:tab w:val="left" w:pos="3688"/>
              </w:tabs>
              <w:spacing w:before="1"/>
              <w:ind w:left="1662"/>
              <w:rPr>
                <w:b/>
                <w:sz w:val="16"/>
              </w:rPr>
            </w:pP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pacing w:val="64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S</w:t>
            </w:r>
            <w:r>
              <w:rPr>
                <w:b/>
                <w:color w:val="003366"/>
                <w:spacing w:val="66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T</w:t>
            </w:r>
            <w:r>
              <w:rPr>
                <w:b/>
                <w:color w:val="003366"/>
                <w:spacing w:val="6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pacing w:val="65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T</w:t>
            </w:r>
            <w:r>
              <w:rPr>
                <w:b/>
                <w:color w:val="003366"/>
                <w:spacing w:val="6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U</w:t>
            </w:r>
            <w:r>
              <w:rPr>
                <w:b/>
                <w:color w:val="003366"/>
                <w:spacing w:val="66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T</w:t>
            </w:r>
            <w:r>
              <w:rPr>
                <w:b/>
                <w:color w:val="003366"/>
                <w:spacing w:val="6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z w:val="16"/>
              </w:rPr>
              <w:tab/>
              <w:t>D</w:t>
            </w:r>
            <w:r>
              <w:rPr>
                <w:b/>
                <w:color w:val="003366"/>
                <w:spacing w:val="64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z w:val="16"/>
              </w:rPr>
              <w:tab/>
            </w:r>
            <w:proofErr w:type="spellStart"/>
            <w:r>
              <w:rPr>
                <w:b/>
                <w:color w:val="003366"/>
                <w:sz w:val="16"/>
              </w:rPr>
              <w:t>I</w:t>
            </w:r>
            <w:proofErr w:type="spellEnd"/>
            <w:r>
              <w:rPr>
                <w:b/>
                <w:color w:val="003366"/>
                <w:spacing w:val="2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S</w:t>
            </w:r>
            <w:r>
              <w:rPr>
                <w:b/>
                <w:color w:val="003366"/>
                <w:spacing w:val="66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T</w:t>
            </w:r>
            <w:r>
              <w:rPr>
                <w:b/>
                <w:color w:val="003366"/>
                <w:spacing w:val="6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R</w:t>
            </w:r>
            <w:r>
              <w:rPr>
                <w:b/>
                <w:color w:val="003366"/>
                <w:spacing w:val="66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U</w:t>
            </w:r>
            <w:r>
              <w:rPr>
                <w:b/>
                <w:color w:val="003366"/>
                <w:spacing w:val="65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Z</w:t>
            </w:r>
            <w:r>
              <w:rPr>
                <w:b/>
                <w:color w:val="003366"/>
                <w:spacing w:val="65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pacing w:val="64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pacing w:val="6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N</w:t>
            </w:r>
            <w:r>
              <w:rPr>
                <w:b/>
                <w:color w:val="003366"/>
                <w:spacing w:val="64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</w:p>
          <w:p w14:paraId="39D7C536" w14:textId="77777777" w:rsidR="006758E8" w:rsidRDefault="00BE28AE">
            <w:pPr>
              <w:pStyle w:val="TableParagraph"/>
              <w:tabs>
                <w:tab w:val="left" w:pos="3760"/>
              </w:tabs>
              <w:spacing w:before="1" w:line="175" w:lineRule="exact"/>
              <w:ind w:left="1744"/>
              <w:rPr>
                <w:b/>
                <w:sz w:val="16"/>
              </w:rPr>
            </w:pPr>
            <w:r>
              <w:rPr>
                <w:b/>
                <w:color w:val="003366"/>
                <w:sz w:val="16"/>
              </w:rPr>
              <w:t>S</w:t>
            </w:r>
            <w:r>
              <w:rPr>
                <w:b/>
                <w:color w:val="003366"/>
                <w:spacing w:val="65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  <w:r>
              <w:rPr>
                <w:b/>
                <w:color w:val="003366"/>
                <w:spacing w:val="6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C</w:t>
            </w:r>
            <w:r>
              <w:rPr>
                <w:b/>
                <w:color w:val="003366"/>
                <w:spacing w:val="66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pacing w:val="6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N</w:t>
            </w:r>
            <w:r>
              <w:rPr>
                <w:b/>
                <w:color w:val="003366"/>
                <w:spacing w:val="65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D</w:t>
            </w:r>
            <w:r>
              <w:rPr>
                <w:b/>
                <w:color w:val="003366"/>
                <w:spacing w:val="64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A</w:t>
            </w:r>
            <w:r>
              <w:rPr>
                <w:b/>
                <w:color w:val="003366"/>
                <w:spacing w:val="64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R</w:t>
            </w:r>
            <w:r>
              <w:rPr>
                <w:b/>
                <w:color w:val="003366"/>
                <w:spacing w:val="6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pacing w:val="65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A</w:t>
            </w:r>
            <w:r>
              <w:rPr>
                <w:b/>
                <w:color w:val="003366"/>
                <w:sz w:val="16"/>
              </w:rPr>
              <w:tab/>
              <w:t>S</w:t>
            </w:r>
            <w:r>
              <w:rPr>
                <w:b/>
                <w:color w:val="003366"/>
                <w:spacing w:val="3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U</w:t>
            </w:r>
            <w:r>
              <w:rPr>
                <w:b/>
                <w:color w:val="003366"/>
                <w:spacing w:val="65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P</w:t>
            </w:r>
            <w:r>
              <w:rPr>
                <w:b/>
                <w:color w:val="003366"/>
                <w:spacing w:val="66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  <w:r>
              <w:rPr>
                <w:b/>
                <w:color w:val="003366"/>
                <w:spacing w:val="58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R</w:t>
            </w:r>
            <w:r>
              <w:rPr>
                <w:b/>
                <w:color w:val="003366"/>
                <w:spacing w:val="66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pacing w:val="64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pacing w:val="6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R</w:t>
            </w:r>
            <w:r>
              <w:rPr>
                <w:b/>
                <w:color w:val="003366"/>
                <w:spacing w:val="66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</w:p>
        </w:tc>
        <w:tc>
          <w:tcPr>
            <w:tcW w:w="1652" w:type="dxa"/>
            <w:vMerge w:val="restart"/>
          </w:tcPr>
          <w:p w14:paraId="25B56B61" w14:textId="77777777" w:rsidR="006758E8" w:rsidRDefault="006758E8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3BE53C02" w14:textId="77777777" w:rsidR="006758E8" w:rsidRDefault="00BE28AE">
            <w:pPr>
              <w:pStyle w:val="TableParagraph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1A4A96D" wp14:editId="5504B075">
                  <wp:extent cx="586151" cy="56902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51" cy="56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8E8" w14:paraId="4260860B" w14:textId="77777777">
        <w:trPr>
          <w:trHeight w:val="306"/>
        </w:trPr>
        <w:tc>
          <w:tcPr>
            <w:tcW w:w="1522" w:type="dxa"/>
            <w:vMerge/>
            <w:tcBorders>
              <w:top w:val="nil"/>
            </w:tcBorders>
          </w:tcPr>
          <w:p w14:paraId="6B42B16E" w14:textId="77777777" w:rsidR="006758E8" w:rsidRDefault="006758E8">
            <w:pPr>
              <w:rPr>
                <w:sz w:val="2"/>
                <w:szCs w:val="2"/>
              </w:rPr>
            </w:pPr>
          </w:p>
        </w:tc>
        <w:tc>
          <w:tcPr>
            <w:tcW w:w="7159" w:type="dxa"/>
            <w:gridSpan w:val="5"/>
          </w:tcPr>
          <w:p w14:paraId="789DC590" w14:textId="77777777" w:rsidR="006758E8" w:rsidRDefault="00BE28AE">
            <w:pPr>
              <w:pStyle w:val="TableParagraph"/>
              <w:tabs>
                <w:tab w:val="left" w:pos="1550"/>
              </w:tabs>
              <w:spacing w:line="287" w:lineRule="exact"/>
              <w:ind w:right="92"/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  <w:color w:val="000080"/>
                <w:spacing w:val="22"/>
              </w:rPr>
              <w:t>“</w:t>
            </w:r>
            <w:r>
              <w:rPr>
                <w:rFonts w:ascii="Arial Black" w:hAnsi="Arial Black"/>
                <w:color w:val="000080"/>
              </w:rPr>
              <w:t xml:space="preserve"> L</w:t>
            </w:r>
            <w:proofErr w:type="gramEnd"/>
            <w:r>
              <w:rPr>
                <w:rFonts w:ascii="Arial Black" w:hAnsi="Arial Black"/>
                <w:color w:val="000080"/>
                <w:spacing w:val="24"/>
              </w:rPr>
              <w:t xml:space="preserve"> </w:t>
            </w:r>
            <w:r>
              <w:rPr>
                <w:rFonts w:ascii="Arial Black" w:hAnsi="Arial Black"/>
                <w:color w:val="000080"/>
              </w:rPr>
              <w:t>U</w:t>
            </w:r>
            <w:r>
              <w:rPr>
                <w:rFonts w:ascii="Arial Black" w:hAnsi="Arial Black"/>
                <w:color w:val="000080"/>
                <w:spacing w:val="22"/>
              </w:rPr>
              <w:t xml:space="preserve"> </w:t>
            </w:r>
            <w:r>
              <w:rPr>
                <w:rFonts w:ascii="Arial Black" w:hAnsi="Arial Black"/>
                <w:color w:val="000080"/>
              </w:rPr>
              <w:t>I</w:t>
            </w:r>
            <w:r>
              <w:rPr>
                <w:rFonts w:ascii="Arial Black" w:hAnsi="Arial Black"/>
                <w:color w:val="000080"/>
                <w:spacing w:val="27"/>
              </w:rPr>
              <w:t xml:space="preserve"> </w:t>
            </w:r>
            <w:r>
              <w:rPr>
                <w:rFonts w:ascii="Arial Black" w:hAnsi="Arial Black"/>
                <w:color w:val="000080"/>
              </w:rPr>
              <w:t>G</w:t>
            </w:r>
            <w:r>
              <w:rPr>
                <w:rFonts w:ascii="Arial Black" w:hAnsi="Arial Black"/>
                <w:color w:val="000080"/>
                <w:spacing w:val="22"/>
              </w:rPr>
              <w:t xml:space="preserve"> </w:t>
            </w:r>
            <w:r>
              <w:rPr>
                <w:rFonts w:ascii="Arial Black" w:hAnsi="Arial Black"/>
                <w:color w:val="000080"/>
              </w:rPr>
              <w:t>I</w:t>
            </w:r>
            <w:r>
              <w:rPr>
                <w:rFonts w:ascii="Arial Black" w:hAnsi="Arial Black"/>
                <w:color w:val="000080"/>
              </w:rPr>
              <w:tab/>
              <w:t>V</w:t>
            </w:r>
            <w:r>
              <w:rPr>
                <w:rFonts w:ascii="Arial Black" w:hAnsi="Arial Black"/>
                <w:color w:val="000080"/>
                <w:spacing w:val="23"/>
              </w:rPr>
              <w:t xml:space="preserve"> </w:t>
            </w:r>
            <w:r>
              <w:rPr>
                <w:rFonts w:ascii="Arial Black" w:hAnsi="Arial Black"/>
                <w:color w:val="000080"/>
              </w:rPr>
              <w:t>A</w:t>
            </w:r>
            <w:r>
              <w:rPr>
                <w:rFonts w:ascii="Arial Black" w:hAnsi="Arial Black"/>
                <w:color w:val="000080"/>
                <w:spacing w:val="24"/>
              </w:rPr>
              <w:t xml:space="preserve"> </w:t>
            </w:r>
            <w:r>
              <w:rPr>
                <w:rFonts w:ascii="Arial Black" w:hAnsi="Arial Black"/>
                <w:color w:val="000080"/>
              </w:rPr>
              <w:t>N</w:t>
            </w:r>
            <w:r>
              <w:rPr>
                <w:rFonts w:ascii="Arial Black" w:hAnsi="Arial Black"/>
                <w:color w:val="000080"/>
                <w:spacing w:val="21"/>
              </w:rPr>
              <w:t xml:space="preserve"> </w:t>
            </w:r>
            <w:r>
              <w:rPr>
                <w:rFonts w:ascii="Arial Black" w:hAnsi="Arial Black"/>
                <w:color w:val="000080"/>
              </w:rPr>
              <w:t>V</w:t>
            </w:r>
            <w:r>
              <w:rPr>
                <w:rFonts w:ascii="Arial Black" w:hAnsi="Arial Black"/>
                <w:color w:val="000080"/>
                <w:spacing w:val="29"/>
              </w:rPr>
              <w:t xml:space="preserve"> </w:t>
            </w:r>
            <w:r>
              <w:rPr>
                <w:rFonts w:ascii="Arial Black" w:hAnsi="Arial Black"/>
                <w:color w:val="000080"/>
              </w:rPr>
              <w:t>I</w:t>
            </w:r>
            <w:r>
              <w:rPr>
                <w:rFonts w:ascii="Arial Black" w:hAnsi="Arial Black"/>
                <w:color w:val="000080"/>
                <w:spacing w:val="23"/>
              </w:rPr>
              <w:t xml:space="preserve"> </w:t>
            </w:r>
            <w:r>
              <w:rPr>
                <w:rFonts w:ascii="Arial Black" w:hAnsi="Arial Black"/>
                <w:color w:val="000080"/>
              </w:rPr>
              <w:t>T</w:t>
            </w:r>
            <w:r>
              <w:rPr>
                <w:rFonts w:ascii="Arial Black" w:hAnsi="Arial Black"/>
                <w:color w:val="000080"/>
                <w:spacing w:val="27"/>
              </w:rPr>
              <w:t xml:space="preserve"> </w:t>
            </w:r>
            <w:r>
              <w:rPr>
                <w:rFonts w:ascii="Arial Black" w:hAnsi="Arial Black"/>
                <w:color w:val="000080"/>
              </w:rPr>
              <w:t>E</w:t>
            </w:r>
            <w:r>
              <w:rPr>
                <w:rFonts w:ascii="Arial Black" w:hAnsi="Arial Black"/>
                <w:color w:val="000080"/>
                <w:spacing w:val="21"/>
              </w:rPr>
              <w:t xml:space="preserve"> </w:t>
            </w:r>
            <w:r>
              <w:rPr>
                <w:rFonts w:ascii="Arial Black" w:hAnsi="Arial Black"/>
                <w:color w:val="000080"/>
              </w:rPr>
              <w:t>L</w:t>
            </w:r>
            <w:r>
              <w:rPr>
                <w:rFonts w:ascii="Arial Black" w:hAnsi="Arial Black"/>
                <w:color w:val="000080"/>
                <w:spacing w:val="25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</w:rPr>
              <w:t>L</w:t>
            </w:r>
            <w:proofErr w:type="spellEnd"/>
            <w:r>
              <w:rPr>
                <w:rFonts w:ascii="Arial Black" w:hAnsi="Arial Black"/>
                <w:color w:val="000080"/>
                <w:spacing w:val="25"/>
              </w:rPr>
              <w:t xml:space="preserve"> </w:t>
            </w:r>
            <w:r>
              <w:rPr>
                <w:rFonts w:ascii="Arial Black" w:hAnsi="Arial Black"/>
                <w:color w:val="000080"/>
              </w:rPr>
              <w:t>I</w:t>
            </w:r>
            <w:r>
              <w:rPr>
                <w:rFonts w:ascii="Arial Black" w:hAnsi="Arial Black"/>
                <w:color w:val="000080"/>
                <w:spacing w:val="23"/>
              </w:rPr>
              <w:t xml:space="preserve"> </w:t>
            </w:r>
            <w:r>
              <w:rPr>
                <w:rFonts w:ascii="Arial Black" w:hAnsi="Arial Black"/>
                <w:color w:val="000080"/>
              </w:rPr>
              <w:t>"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14:paraId="57B12836" w14:textId="77777777" w:rsidR="006758E8" w:rsidRDefault="006758E8">
            <w:pPr>
              <w:rPr>
                <w:sz w:val="2"/>
                <w:szCs w:val="2"/>
              </w:rPr>
            </w:pPr>
          </w:p>
        </w:tc>
      </w:tr>
      <w:tr w:rsidR="006758E8" w14:paraId="6F803A9A" w14:textId="77777777">
        <w:trPr>
          <w:trHeight w:val="316"/>
        </w:trPr>
        <w:tc>
          <w:tcPr>
            <w:tcW w:w="1522" w:type="dxa"/>
            <w:vMerge/>
            <w:tcBorders>
              <w:top w:val="nil"/>
            </w:tcBorders>
          </w:tcPr>
          <w:p w14:paraId="0C033974" w14:textId="77777777" w:rsidR="006758E8" w:rsidRDefault="006758E8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gridSpan w:val="2"/>
            <w:tcBorders>
              <w:right w:val="double" w:sz="1" w:space="0" w:color="999999"/>
            </w:tcBorders>
          </w:tcPr>
          <w:p w14:paraId="72BFC85E" w14:textId="77777777" w:rsidR="006758E8" w:rsidRDefault="00BE28AE">
            <w:pPr>
              <w:pStyle w:val="TableParagraph"/>
              <w:spacing w:before="39"/>
              <w:ind w:left="1345" w:right="1331"/>
              <w:jc w:val="center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TECNICO</w:t>
            </w:r>
          </w:p>
        </w:tc>
        <w:tc>
          <w:tcPr>
            <w:tcW w:w="3690" w:type="dxa"/>
            <w:gridSpan w:val="3"/>
            <w:tcBorders>
              <w:left w:val="double" w:sz="1" w:space="0" w:color="999999"/>
            </w:tcBorders>
          </w:tcPr>
          <w:p w14:paraId="4276A4F3" w14:textId="77777777" w:rsidR="006758E8" w:rsidRDefault="00BE28AE">
            <w:pPr>
              <w:pStyle w:val="TableParagraph"/>
              <w:spacing w:before="39"/>
              <w:ind w:left="1152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PROFESSIONALE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14:paraId="5CA2E035" w14:textId="77777777" w:rsidR="006758E8" w:rsidRDefault="006758E8">
            <w:pPr>
              <w:rPr>
                <w:sz w:val="2"/>
                <w:szCs w:val="2"/>
              </w:rPr>
            </w:pPr>
          </w:p>
        </w:tc>
      </w:tr>
      <w:tr w:rsidR="006758E8" w14:paraId="65E66B84" w14:textId="77777777">
        <w:trPr>
          <w:trHeight w:val="844"/>
        </w:trPr>
        <w:tc>
          <w:tcPr>
            <w:tcW w:w="1522" w:type="dxa"/>
            <w:vMerge w:val="restart"/>
            <w:tcBorders>
              <w:bottom w:val="nil"/>
            </w:tcBorders>
          </w:tcPr>
          <w:p w14:paraId="25550E9F" w14:textId="77777777" w:rsidR="006758E8" w:rsidRDefault="006758E8">
            <w:pPr>
              <w:pStyle w:val="TableParagraph"/>
              <w:rPr>
                <w:rFonts w:ascii="Times New Roman"/>
                <w:sz w:val="20"/>
              </w:rPr>
            </w:pPr>
          </w:p>
          <w:p w14:paraId="4B1EBA29" w14:textId="77777777" w:rsidR="006758E8" w:rsidRDefault="006758E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4D88CE9" w14:textId="77777777" w:rsidR="006758E8" w:rsidRDefault="00BE28AE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FF26E11" wp14:editId="02755BCB">
                  <wp:extent cx="511968" cy="51196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968" cy="51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A2B491" w14:textId="77777777" w:rsidR="006758E8" w:rsidRDefault="00BE28AE">
            <w:pPr>
              <w:pStyle w:val="TableParagraph"/>
              <w:spacing w:before="8"/>
              <w:ind w:left="74"/>
              <w:rPr>
                <w:b/>
              </w:rPr>
            </w:pPr>
            <w:r>
              <w:rPr>
                <w:b/>
                <w:color w:val="2ABFEE"/>
              </w:rPr>
              <w:t>ECDL</w:t>
            </w:r>
          </w:p>
        </w:tc>
        <w:tc>
          <w:tcPr>
            <w:tcW w:w="1767" w:type="dxa"/>
            <w:vMerge w:val="restart"/>
          </w:tcPr>
          <w:p w14:paraId="26F5E423" w14:textId="77777777" w:rsidR="006758E8" w:rsidRDefault="006758E8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423DD4CD" w14:textId="77777777" w:rsidR="006758E8" w:rsidRDefault="00BE28AE">
            <w:pPr>
              <w:pStyle w:val="TableParagraph"/>
              <w:ind w:left="122" w:right="113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SETTORE</w:t>
            </w:r>
            <w:r>
              <w:rPr>
                <w:b/>
                <w:color w:val="000080"/>
                <w:spacing w:val="-8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ECONOMICO</w:t>
            </w:r>
          </w:p>
          <w:p w14:paraId="59199E41" w14:textId="77777777" w:rsidR="006758E8" w:rsidRDefault="006758E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46D8FF07" w14:textId="77777777" w:rsidR="006758E8" w:rsidRDefault="00BE28AE">
            <w:pPr>
              <w:pStyle w:val="TableParagraph"/>
              <w:ind w:left="340" w:right="323"/>
              <w:jc w:val="center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Amministrazione</w:t>
            </w:r>
            <w:r>
              <w:rPr>
                <w:color w:val="000080"/>
                <w:spacing w:val="1"/>
                <w:w w:val="9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Finanza</w:t>
            </w:r>
          </w:p>
          <w:p w14:paraId="0DBC7A1A" w14:textId="77777777" w:rsidR="006758E8" w:rsidRDefault="00BE28AE">
            <w:pPr>
              <w:pStyle w:val="TableParagraph"/>
              <w:spacing w:before="3"/>
              <w:ind w:left="114" w:right="113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e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Marketing</w:t>
            </w:r>
          </w:p>
        </w:tc>
        <w:tc>
          <w:tcPr>
            <w:tcW w:w="1702" w:type="dxa"/>
            <w:vMerge w:val="restart"/>
            <w:tcBorders>
              <w:right w:val="double" w:sz="1" w:space="0" w:color="999999"/>
            </w:tcBorders>
          </w:tcPr>
          <w:p w14:paraId="12A4E0A9" w14:textId="77777777" w:rsidR="006758E8" w:rsidRDefault="00BE28AE">
            <w:pPr>
              <w:pStyle w:val="TableParagraph"/>
              <w:spacing w:before="87"/>
              <w:ind w:left="365" w:firstLine="192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SETTORE</w:t>
            </w:r>
            <w:r>
              <w:rPr>
                <w:b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color w:val="000080"/>
                <w:w w:val="95"/>
                <w:sz w:val="16"/>
              </w:rPr>
              <w:t>TECNOLOGICO</w:t>
            </w:r>
          </w:p>
          <w:p w14:paraId="5A4B631F" w14:textId="77777777" w:rsidR="006758E8" w:rsidRDefault="006758E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19269127" w14:textId="77777777" w:rsidR="006758E8" w:rsidRDefault="00BE28AE">
            <w:pPr>
              <w:pStyle w:val="TableParagraph"/>
              <w:ind w:left="476" w:right="450" w:firstLine="9"/>
              <w:jc w:val="both"/>
              <w:rPr>
                <w:sz w:val="16"/>
              </w:rPr>
            </w:pPr>
            <w:r>
              <w:rPr>
                <w:color w:val="000080"/>
                <w:sz w:val="16"/>
              </w:rPr>
              <w:t>Costruzioni</w:t>
            </w:r>
            <w:r>
              <w:rPr>
                <w:color w:val="000080"/>
                <w:spacing w:val="-34"/>
                <w:sz w:val="16"/>
              </w:rPr>
              <w:t xml:space="preserve"> </w:t>
            </w:r>
            <w:r>
              <w:rPr>
                <w:color w:val="000080"/>
                <w:spacing w:val="-1"/>
                <w:sz w:val="16"/>
              </w:rPr>
              <w:t xml:space="preserve">Ambiente </w:t>
            </w:r>
            <w:r>
              <w:rPr>
                <w:color w:val="000080"/>
                <w:sz w:val="16"/>
              </w:rPr>
              <w:t>e</w:t>
            </w:r>
            <w:r>
              <w:rPr>
                <w:color w:val="000080"/>
                <w:spacing w:val="-34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Territorio</w:t>
            </w:r>
          </w:p>
        </w:tc>
        <w:tc>
          <w:tcPr>
            <w:tcW w:w="1880" w:type="dxa"/>
            <w:gridSpan w:val="2"/>
            <w:vMerge w:val="restart"/>
            <w:tcBorders>
              <w:left w:val="double" w:sz="1" w:space="0" w:color="999999"/>
            </w:tcBorders>
          </w:tcPr>
          <w:p w14:paraId="779B466D" w14:textId="77777777" w:rsidR="006758E8" w:rsidRDefault="006758E8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AE9CBD2" w14:textId="77777777" w:rsidR="006758E8" w:rsidRDefault="00BE28AE">
            <w:pPr>
              <w:pStyle w:val="TableParagraph"/>
              <w:ind w:left="173" w:right="174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SETTORE</w:t>
            </w:r>
            <w:r>
              <w:rPr>
                <w:b/>
                <w:color w:val="000080"/>
                <w:spacing w:val="24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INDUSTRIA</w:t>
            </w:r>
            <w:r>
              <w:rPr>
                <w:b/>
                <w:color w:val="000080"/>
                <w:spacing w:val="-8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E</w:t>
            </w:r>
            <w:r>
              <w:rPr>
                <w:b/>
                <w:color w:val="000080"/>
                <w:spacing w:val="-33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ARTIGIANATO</w:t>
            </w:r>
          </w:p>
          <w:p w14:paraId="163CF376" w14:textId="77777777" w:rsidR="006758E8" w:rsidRDefault="00BE28AE">
            <w:pPr>
              <w:pStyle w:val="TableParagraph"/>
              <w:spacing w:before="102" w:line="235" w:lineRule="auto"/>
              <w:ind w:left="326" w:right="334" w:firstLine="8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Manutenzione e</w:t>
            </w:r>
            <w:r>
              <w:rPr>
                <w:color w:val="000080"/>
                <w:spacing w:val="1"/>
                <w:sz w:val="16"/>
              </w:rPr>
              <w:t xml:space="preserve"> </w:t>
            </w:r>
            <w:r>
              <w:rPr>
                <w:color w:val="000080"/>
                <w:spacing w:val="-1"/>
                <w:sz w:val="16"/>
              </w:rPr>
              <w:t>Assistenza</w:t>
            </w:r>
            <w:r>
              <w:rPr>
                <w:color w:val="000080"/>
                <w:spacing w:val="-3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Tecnica</w:t>
            </w:r>
          </w:p>
        </w:tc>
        <w:tc>
          <w:tcPr>
            <w:tcW w:w="1810" w:type="dxa"/>
            <w:vMerge w:val="restart"/>
          </w:tcPr>
          <w:p w14:paraId="3B54A3E0" w14:textId="77777777" w:rsidR="006758E8" w:rsidRDefault="00BE28AE">
            <w:pPr>
              <w:pStyle w:val="TableParagraph"/>
              <w:spacing w:before="39"/>
              <w:ind w:left="604" w:right="602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SETTORE</w:t>
            </w:r>
            <w:r>
              <w:rPr>
                <w:b/>
                <w:color w:val="000080"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color w:val="000080"/>
                <w:sz w:val="16"/>
              </w:rPr>
              <w:t>SERVIZI</w:t>
            </w:r>
          </w:p>
          <w:p w14:paraId="391F9015" w14:textId="77777777" w:rsidR="006758E8" w:rsidRDefault="00BE28AE">
            <w:pPr>
              <w:pStyle w:val="TableParagraph"/>
              <w:spacing w:before="99"/>
              <w:ind w:left="153" w:right="153" w:firstLine="8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Servizi per</w:t>
            </w:r>
            <w:r>
              <w:rPr>
                <w:color w:val="000080"/>
                <w:spacing w:val="1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l’Enogastronomia</w:t>
            </w:r>
            <w:r>
              <w:rPr>
                <w:color w:val="000080"/>
                <w:spacing w:val="1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e</w:t>
            </w:r>
            <w:r>
              <w:rPr>
                <w:color w:val="000080"/>
                <w:spacing w:val="1"/>
                <w:sz w:val="16"/>
              </w:rPr>
              <w:t xml:space="preserve"> </w:t>
            </w:r>
            <w:r>
              <w:rPr>
                <w:color w:val="000080"/>
                <w:spacing w:val="-1"/>
                <w:sz w:val="16"/>
              </w:rPr>
              <w:t xml:space="preserve">l’Ospitalità </w:t>
            </w:r>
            <w:r>
              <w:rPr>
                <w:color w:val="000080"/>
                <w:sz w:val="16"/>
              </w:rPr>
              <w:t>Alberghiera</w:t>
            </w:r>
            <w:r>
              <w:rPr>
                <w:color w:val="000080"/>
                <w:spacing w:val="-34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Servizi</w:t>
            </w:r>
            <w:r>
              <w:rPr>
                <w:color w:val="000080"/>
                <w:spacing w:val="-3"/>
                <w:sz w:val="16"/>
              </w:rPr>
              <w:t xml:space="preserve"> </w:t>
            </w:r>
            <w:proofErr w:type="gramStart"/>
            <w:r>
              <w:rPr>
                <w:color w:val="000080"/>
                <w:sz w:val="16"/>
              </w:rPr>
              <w:t>socio-sanitari</w:t>
            </w:r>
            <w:proofErr w:type="gramEnd"/>
          </w:p>
        </w:tc>
        <w:tc>
          <w:tcPr>
            <w:tcW w:w="1652" w:type="dxa"/>
          </w:tcPr>
          <w:p w14:paraId="0AE748F4" w14:textId="77777777" w:rsidR="006758E8" w:rsidRDefault="00BE28AE">
            <w:pPr>
              <w:pStyle w:val="TableParagraph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B4F3783" wp14:editId="59118258">
                  <wp:extent cx="684895" cy="52425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95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8E8" w14:paraId="55B6E67B" w14:textId="77777777">
        <w:trPr>
          <w:trHeight w:val="489"/>
        </w:trPr>
        <w:tc>
          <w:tcPr>
            <w:tcW w:w="1522" w:type="dxa"/>
            <w:vMerge/>
            <w:tcBorders>
              <w:top w:val="nil"/>
              <w:bottom w:val="nil"/>
            </w:tcBorders>
          </w:tcPr>
          <w:p w14:paraId="53B78D9B" w14:textId="77777777" w:rsidR="006758E8" w:rsidRDefault="006758E8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43C0474E" w14:textId="77777777" w:rsidR="006758E8" w:rsidRDefault="006758E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right w:val="double" w:sz="1" w:space="0" w:color="999999"/>
            </w:tcBorders>
          </w:tcPr>
          <w:p w14:paraId="427C4690" w14:textId="77777777" w:rsidR="006758E8" w:rsidRDefault="006758E8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double" w:sz="1" w:space="0" w:color="999999"/>
            </w:tcBorders>
          </w:tcPr>
          <w:p w14:paraId="34ABEA3D" w14:textId="77777777" w:rsidR="006758E8" w:rsidRDefault="006758E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14:paraId="4245FD87" w14:textId="77777777" w:rsidR="006758E8" w:rsidRDefault="006758E8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 w:val="restart"/>
          </w:tcPr>
          <w:p w14:paraId="121BF5F1" w14:textId="77777777" w:rsidR="006758E8" w:rsidRDefault="00BE28AE">
            <w:pPr>
              <w:pStyle w:val="TableParagraph"/>
              <w:ind w:left="3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FC24E27">
                <v:group id="_x0000_s1026" alt="" style="width:45.45pt;height:54.55pt;mso-position-horizontal-relative:char;mso-position-vertical-relative:line" coordsize="909,109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alt="" style="position:absolute;width:909;height:504">
                    <v:imagedata r:id="rId9" o:title=""/>
                  </v:shape>
                  <v:line id="_x0000_s1028" alt="" style="position:absolute" from="895,496" to="909,496" strokecolor="#755d22" strokeweight=".25194mm"/>
                  <v:shape id="_x0000_s1029" type="#_x0000_t75" alt="" style="position:absolute;left:13;top:503;width:868;height:587">
                    <v:imagedata r:id="rId10" o:title=""/>
                  </v:shape>
                  <w10:wrap type="none"/>
                  <w10:anchorlock/>
                </v:group>
              </w:pict>
            </w:r>
          </w:p>
        </w:tc>
      </w:tr>
      <w:tr w:rsidR="006758E8" w14:paraId="36A8E2F2" w14:textId="77777777">
        <w:trPr>
          <w:trHeight w:val="196"/>
        </w:trPr>
        <w:tc>
          <w:tcPr>
            <w:tcW w:w="1522" w:type="dxa"/>
            <w:vMerge/>
            <w:tcBorders>
              <w:top w:val="nil"/>
              <w:bottom w:val="nil"/>
            </w:tcBorders>
          </w:tcPr>
          <w:p w14:paraId="64B4E4E8" w14:textId="77777777" w:rsidR="006758E8" w:rsidRDefault="006758E8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3"/>
            <w:tcBorders>
              <w:right w:val="nil"/>
            </w:tcBorders>
          </w:tcPr>
          <w:p w14:paraId="0ABE8B86" w14:textId="77777777" w:rsidR="006758E8" w:rsidRDefault="00BE28AE">
            <w:pPr>
              <w:pStyle w:val="TableParagraph"/>
              <w:spacing w:before="1" w:line="175" w:lineRule="exact"/>
              <w:ind w:left="1465"/>
              <w:rPr>
                <w:b/>
                <w:i/>
                <w:sz w:val="16"/>
              </w:rPr>
            </w:pPr>
            <w:r>
              <w:rPr>
                <w:b/>
                <w:i/>
                <w:color w:val="000080"/>
                <w:sz w:val="16"/>
              </w:rPr>
              <w:t>Sede:</w:t>
            </w:r>
            <w:r>
              <w:rPr>
                <w:b/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via</w:t>
            </w:r>
            <w:r>
              <w:rPr>
                <w:b/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Ronca</w:t>
            </w:r>
            <w:r>
              <w:rPr>
                <w:b/>
                <w:i/>
                <w:color w:val="000080"/>
                <w:spacing w:val="31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-</w:t>
            </w:r>
            <w:r>
              <w:rPr>
                <w:b/>
                <w:i/>
                <w:color w:val="000080"/>
                <w:spacing w:val="32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83047</w:t>
            </w:r>
            <w:r>
              <w:rPr>
                <w:b/>
                <w:i/>
                <w:color w:val="000080"/>
                <w:spacing w:val="34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LIONI</w:t>
            </w:r>
            <w:r>
              <w:rPr>
                <w:b/>
                <w:i/>
                <w:color w:val="000080"/>
                <w:spacing w:val="2"/>
                <w:sz w:val="16"/>
              </w:rPr>
              <w:t xml:space="preserve"> </w:t>
            </w:r>
            <w:proofErr w:type="gramStart"/>
            <w:r>
              <w:rPr>
                <w:b/>
                <w:i/>
                <w:color w:val="000080"/>
                <w:sz w:val="16"/>
              </w:rPr>
              <w:t>(</w:t>
            </w:r>
            <w:r>
              <w:rPr>
                <w:b/>
                <w:i/>
                <w:color w:val="000080"/>
                <w:spacing w:val="-5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AV</w:t>
            </w:r>
            <w:proofErr w:type="gramEnd"/>
            <w:r>
              <w:rPr>
                <w:b/>
                <w:i/>
                <w:color w:val="000080"/>
                <w:spacing w:val="2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)</w:t>
            </w:r>
          </w:p>
        </w:tc>
        <w:tc>
          <w:tcPr>
            <w:tcW w:w="3063" w:type="dxa"/>
            <w:gridSpan w:val="2"/>
            <w:tcBorders>
              <w:left w:val="nil"/>
            </w:tcBorders>
          </w:tcPr>
          <w:p w14:paraId="4AFB5517" w14:textId="77777777" w:rsidR="006758E8" w:rsidRDefault="00BE28AE">
            <w:pPr>
              <w:pStyle w:val="TableParagraph"/>
              <w:spacing w:before="1" w:line="175" w:lineRule="exact"/>
              <w:ind w:left="103"/>
              <w:rPr>
                <w:b/>
                <w:i/>
                <w:sz w:val="16"/>
              </w:rPr>
            </w:pPr>
            <w:r>
              <w:rPr>
                <w:b/>
                <w:i/>
                <w:color w:val="000080"/>
                <w:sz w:val="16"/>
              </w:rPr>
              <w:t>Cod.</w:t>
            </w:r>
            <w:r>
              <w:rPr>
                <w:b/>
                <w:i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mecc.AVIS01200L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14:paraId="26FC4326" w14:textId="77777777" w:rsidR="006758E8" w:rsidRDefault="006758E8">
            <w:pPr>
              <w:rPr>
                <w:sz w:val="2"/>
                <w:szCs w:val="2"/>
              </w:rPr>
            </w:pPr>
          </w:p>
        </w:tc>
      </w:tr>
      <w:tr w:rsidR="006758E8" w14:paraId="10E5FF76" w14:textId="77777777">
        <w:trPr>
          <w:trHeight w:val="373"/>
        </w:trPr>
        <w:tc>
          <w:tcPr>
            <w:tcW w:w="1522" w:type="dxa"/>
            <w:tcBorders>
              <w:top w:val="nil"/>
            </w:tcBorders>
          </w:tcPr>
          <w:p w14:paraId="0817251A" w14:textId="77777777" w:rsidR="006758E8" w:rsidRDefault="006758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6" w:type="dxa"/>
            <w:gridSpan w:val="3"/>
            <w:tcBorders>
              <w:right w:val="nil"/>
            </w:tcBorders>
          </w:tcPr>
          <w:p w14:paraId="7AF6F8FC" w14:textId="77777777" w:rsidR="006758E8" w:rsidRDefault="00BE28AE">
            <w:pPr>
              <w:pStyle w:val="TableParagraph"/>
              <w:tabs>
                <w:tab w:val="left" w:pos="2411"/>
              </w:tabs>
              <w:spacing w:before="92"/>
              <w:ind w:left="68"/>
              <w:rPr>
                <w:sz w:val="16"/>
              </w:rPr>
            </w:pPr>
            <w:hyperlink r:id="rId11">
              <w:r>
                <w:rPr>
                  <w:color w:val="000080"/>
                  <w:sz w:val="16"/>
                </w:rPr>
                <w:t>avis01200l@pec.istruzione.it</w:t>
              </w:r>
            </w:hyperlink>
            <w:r>
              <w:rPr>
                <w:color w:val="000080"/>
                <w:sz w:val="16"/>
              </w:rPr>
              <w:tab/>
            </w:r>
            <w:hyperlink r:id="rId12">
              <w:r>
                <w:rPr>
                  <w:color w:val="000080"/>
                  <w:sz w:val="16"/>
                </w:rPr>
                <w:t>www.iissvanvitelli.edu.it</w:t>
              </w:r>
            </w:hyperlink>
          </w:p>
        </w:tc>
        <w:tc>
          <w:tcPr>
            <w:tcW w:w="3063" w:type="dxa"/>
            <w:gridSpan w:val="2"/>
            <w:tcBorders>
              <w:left w:val="nil"/>
            </w:tcBorders>
          </w:tcPr>
          <w:p w14:paraId="6FBAD1A2" w14:textId="77777777" w:rsidR="006758E8" w:rsidRDefault="00BE28AE">
            <w:pPr>
              <w:pStyle w:val="TableParagraph"/>
              <w:spacing w:before="92"/>
              <w:ind w:left="415"/>
              <w:rPr>
                <w:sz w:val="16"/>
              </w:rPr>
            </w:pPr>
            <w:hyperlink r:id="rId13">
              <w:r>
                <w:rPr>
                  <w:color w:val="000080"/>
                  <w:sz w:val="16"/>
                </w:rPr>
                <w:t>AVIS01200L@istruzione.it</w:t>
              </w:r>
            </w:hyperlink>
          </w:p>
        </w:tc>
        <w:tc>
          <w:tcPr>
            <w:tcW w:w="1652" w:type="dxa"/>
            <w:vMerge/>
            <w:tcBorders>
              <w:top w:val="nil"/>
            </w:tcBorders>
          </w:tcPr>
          <w:p w14:paraId="6D0917E1" w14:textId="77777777" w:rsidR="006758E8" w:rsidRDefault="006758E8">
            <w:pPr>
              <w:rPr>
                <w:sz w:val="2"/>
                <w:szCs w:val="2"/>
              </w:rPr>
            </w:pPr>
          </w:p>
        </w:tc>
      </w:tr>
      <w:tr w:rsidR="006758E8" w14:paraId="07D75DD1" w14:textId="77777777">
        <w:trPr>
          <w:trHeight w:val="169"/>
        </w:trPr>
        <w:tc>
          <w:tcPr>
            <w:tcW w:w="1522" w:type="dxa"/>
            <w:tcBorders>
              <w:right w:val="nil"/>
            </w:tcBorders>
          </w:tcPr>
          <w:p w14:paraId="62861AEC" w14:textId="77777777" w:rsidR="006758E8" w:rsidRDefault="00BE28AE">
            <w:pPr>
              <w:pStyle w:val="TableParagraph"/>
              <w:spacing w:line="149" w:lineRule="exact"/>
              <w:ind w:left="213"/>
              <w:rPr>
                <w:sz w:val="16"/>
              </w:rPr>
            </w:pPr>
            <w:r>
              <w:rPr>
                <w:color w:val="000080"/>
                <w:sz w:val="16"/>
              </w:rPr>
              <w:t>Tel. 0827</w:t>
            </w:r>
            <w:r>
              <w:rPr>
                <w:color w:val="000080"/>
                <w:spacing w:val="-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1949208</w:t>
            </w:r>
          </w:p>
        </w:tc>
        <w:tc>
          <w:tcPr>
            <w:tcW w:w="4096" w:type="dxa"/>
            <w:gridSpan w:val="3"/>
            <w:tcBorders>
              <w:left w:val="nil"/>
              <w:right w:val="nil"/>
            </w:tcBorders>
          </w:tcPr>
          <w:p w14:paraId="4DC3AD65" w14:textId="77777777" w:rsidR="006758E8" w:rsidRDefault="00BE28AE">
            <w:pPr>
              <w:pStyle w:val="TableParagraph"/>
              <w:spacing w:line="149" w:lineRule="exact"/>
              <w:ind w:left="1957"/>
              <w:rPr>
                <w:sz w:val="16"/>
              </w:rPr>
            </w:pPr>
            <w:r>
              <w:rPr>
                <w:color w:val="000080"/>
                <w:sz w:val="16"/>
              </w:rPr>
              <w:t>COD. FISCALE:</w:t>
            </w:r>
            <w:r>
              <w:rPr>
                <w:color w:val="000080"/>
                <w:spacing w:val="-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82002610648</w:t>
            </w:r>
          </w:p>
        </w:tc>
        <w:tc>
          <w:tcPr>
            <w:tcW w:w="3063" w:type="dxa"/>
            <w:gridSpan w:val="2"/>
            <w:tcBorders>
              <w:left w:val="nil"/>
              <w:right w:val="nil"/>
            </w:tcBorders>
          </w:tcPr>
          <w:p w14:paraId="66DFD77A" w14:textId="77777777" w:rsidR="006758E8" w:rsidRDefault="00BE28AE">
            <w:pPr>
              <w:pStyle w:val="TableParagraph"/>
              <w:spacing w:line="149" w:lineRule="exact"/>
              <w:ind w:left="1524"/>
              <w:rPr>
                <w:sz w:val="16"/>
              </w:rPr>
            </w:pPr>
            <w:r>
              <w:rPr>
                <w:color w:val="000080"/>
                <w:sz w:val="16"/>
              </w:rPr>
              <w:t>Fax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0827</w:t>
            </w:r>
            <w:r>
              <w:rPr>
                <w:color w:val="000080"/>
                <w:spacing w:val="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1949202</w:t>
            </w:r>
          </w:p>
        </w:tc>
        <w:tc>
          <w:tcPr>
            <w:tcW w:w="1652" w:type="dxa"/>
            <w:tcBorders>
              <w:left w:val="nil"/>
            </w:tcBorders>
          </w:tcPr>
          <w:p w14:paraId="345A50B7" w14:textId="77777777" w:rsidR="006758E8" w:rsidRDefault="006758E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C36CC87" w14:textId="77777777" w:rsidR="006758E8" w:rsidRDefault="006758E8">
      <w:pPr>
        <w:pStyle w:val="Corpotesto"/>
        <w:spacing w:before="9"/>
        <w:rPr>
          <w:sz w:val="16"/>
        </w:rPr>
      </w:pPr>
    </w:p>
    <w:p w14:paraId="00374F8F" w14:textId="77777777" w:rsidR="006758E8" w:rsidRDefault="00BE28AE">
      <w:pPr>
        <w:pStyle w:val="Corpotesto"/>
        <w:spacing w:line="242" w:lineRule="auto"/>
        <w:ind w:left="7277" w:right="926"/>
      </w:pPr>
      <w:r>
        <w:t>Agli Studenti e Famiglie</w:t>
      </w:r>
      <w:r>
        <w:rPr>
          <w:spacing w:val="-5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</w:p>
    <w:p w14:paraId="64F3C669" w14:textId="77777777" w:rsidR="006758E8" w:rsidRDefault="006758E8">
      <w:pPr>
        <w:pStyle w:val="Corpotesto"/>
        <w:spacing w:before="8"/>
        <w:rPr>
          <w:sz w:val="22"/>
        </w:rPr>
      </w:pPr>
    </w:p>
    <w:p w14:paraId="770FA374" w14:textId="77777777" w:rsidR="006758E8" w:rsidRDefault="00BE28AE">
      <w:pPr>
        <w:pStyle w:val="Corpotesto"/>
        <w:spacing w:before="90"/>
        <w:ind w:left="271" w:right="823"/>
        <w:jc w:val="center"/>
      </w:pPr>
      <w:r>
        <w:t>DISCLAIMER</w:t>
      </w:r>
    </w:p>
    <w:p w14:paraId="2DFE844A" w14:textId="77777777" w:rsidR="006758E8" w:rsidRDefault="006758E8">
      <w:pPr>
        <w:pStyle w:val="Corpotesto"/>
      </w:pPr>
    </w:p>
    <w:p w14:paraId="1825DB22" w14:textId="67DCDD24" w:rsidR="006758E8" w:rsidRDefault="00BE28AE">
      <w:pPr>
        <w:pStyle w:val="Corpotesto"/>
        <w:ind w:left="274" w:right="823"/>
        <w:jc w:val="center"/>
      </w:pPr>
      <w:r>
        <w:t>SULLA</w:t>
      </w:r>
      <w:r>
        <w:rPr>
          <w:spacing w:val="-3"/>
        </w:rPr>
        <w:t xml:space="preserve"> </w:t>
      </w:r>
      <w:r>
        <w:t>PUBBLICAZIONE E</w:t>
      </w:r>
      <w:r>
        <w:rPr>
          <w:spacing w:val="-5"/>
        </w:rPr>
        <w:t xml:space="preserve"> </w:t>
      </w:r>
      <w:r>
        <w:t>CONSULTAZIONE</w:t>
      </w:r>
      <w:r>
        <w:rPr>
          <w:spacing w:val="1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ESITI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SCRUTINI A.S. 2</w:t>
      </w:r>
      <w:r w:rsidR="007359E7">
        <w:t>1</w:t>
      </w:r>
      <w:r>
        <w:t>/2</w:t>
      </w:r>
      <w:r w:rsidR="007359E7">
        <w:t>2</w:t>
      </w:r>
    </w:p>
    <w:p w14:paraId="7F546F6E" w14:textId="77777777" w:rsidR="006758E8" w:rsidRDefault="006758E8">
      <w:pPr>
        <w:pStyle w:val="Corpotesto"/>
        <w:rPr>
          <w:sz w:val="26"/>
        </w:rPr>
      </w:pPr>
    </w:p>
    <w:p w14:paraId="6543C51F" w14:textId="77777777" w:rsidR="006758E8" w:rsidRDefault="006758E8">
      <w:pPr>
        <w:pStyle w:val="Corpotesto"/>
        <w:spacing w:before="7"/>
        <w:rPr>
          <w:sz w:val="22"/>
        </w:rPr>
      </w:pPr>
    </w:p>
    <w:p w14:paraId="73EE2155" w14:textId="77777777" w:rsidR="006758E8" w:rsidRDefault="00BE28AE">
      <w:pPr>
        <w:pStyle w:val="Corpotesto"/>
        <w:spacing w:before="1"/>
        <w:ind w:left="197"/>
        <w:jc w:val="both"/>
      </w:pPr>
      <w:r>
        <w:rPr>
          <w:b/>
        </w:rPr>
        <w:t>Oggetto</w:t>
      </w:r>
      <w:r>
        <w:t>: pubblicazione</w:t>
      </w:r>
      <w:r>
        <w:rPr>
          <w:spacing w:val="-1"/>
        </w:rPr>
        <w:t xml:space="preserve"> </w:t>
      </w:r>
      <w:r>
        <w:t>esiti</w:t>
      </w:r>
      <w:r>
        <w:rPr>
          <w:spacing w:val="-4"/>
        </w:rPr>
        <w:t xml:space="preserve"> </w:t>
      </w:r>
      <w:r>
        <w:t>degli scrutini</w:t>
      </w:r>
    </w:p>
    <w:p w14:paraId="1181A960" w14:textId="77777777" w:rsidR="006758E8" w:rsidRDefault="006758E8">
      <w:pPr>
        <w:pStyle w:val="Corpotesto"/>
        <w:spacing w:before="7"/>
        <w:rPr>
          <w:sz w:val="30"/>
        </w:rPr>
      </w:pPr>
    </w:p>
    <w:p w14:paraId="364B8624" w14:textId="77777777" w:rsidR="006758E8" w:rsidRDefault="00BE28AE">
      <w:pPr>
        <w:pStyle w:val="Corpotesto"/>
        <w:spacing w:line="242" w:lineRule="auto"/>
        <w:ind w:left="1613" w:right="2727"/>
        <w:jc w:val="both"/>
      </w:pPr>
      <w:r>
        <w:t>In ottemperanza del quadro normativo in materia di protezione</w:t>
      </w:r>
      <w:r>
        <w:rPr>
          <w:spacing w:val="1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Regolamento</w:t>
      </w:r>
      <w:r>
        <w:rPr>
          <w:spacing w:val="15"/>
        </w:rPr>
        <w:t xml:space="preserve"> </w:t>
      </w:r>
      <w:r>
        <w:t>(UE)</w:t>
      </w:r>
      <w:r>
        <w:rPr>
          <w:spacing w:val="12"/>
        </w:rPr>
        <w:t xml:space="preserve"> </w:t>
      </w:r>
      <w:r>
        <w:t>2016/679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d.lgs.</w:t>
      </w:r>
      <w:r>
        <w:rPr>
          <w:spacing w:val="13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giugno</w:t>
      </w:r>
      <w:r>
        <w:rPr>
          <w:spacing w:val="11"/>
        </w:rPr>
        <w:t xml:space="preserve"> </w:t>
      </w:r>
      <w:r>
        <w:t>2003,</w:t>
      </w:r>
    </w:p>
    <w:p w14:paraId="0A65EABF" w14:textId="77777777" w:rsidR="006758E8" w:rsidRDefault="00BE28AE">
      <w:pPr>
        <w:pStyle w:val="Corpotesto"/>
        <w:spacing w:line="242" w:lineRule="auto"/>
        <w:ind w:left="1613" w:right="2730"/>
        <w:jc w:val="both"/>
      </w:pPr>
      <w:r>
        <w:t>n.</w:t>
      </w:r>
      <w:r>
        <w:rPr>
          <w:spacing w:val="1"/>
        </w:rPr>
        <w:t xml:space="preserve"> </w:t>
      </w:r>
      <w:r>
        <w:t>196,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modificato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101/2018,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 di protezione dei dati personali, gli esiti degli scrutini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pubblicati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esclusiva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b/>
        </w:rPr>
        <w:t>registro</w:t>
      </w:r>
      <w:r>
        <w:rPr>
          <w:b/>
          <w:spacing w:val="1"/>
        </w:rPr>
        <w:t xml:space="preserve"> </w:t>
      </w:r>
      <w:r>
        <w:rPr>
          <w:b/>
        </w:rPr>
        <w:t>elettronico</w:t>
      </w:r>
      <w:r>
        <w:t>.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particolare:</w:t>
      </w:r>
    </w:p>
    <w:p w14:paraId="02EB68CC" w14:textId="77777777" w:rsidR="006758E8" w:rsidRDefault="006758E8">
      <w:pPr>
        <w:pStyle w:val="Corpotesto"/>
        <w:spacing w:before="1"/>
        <w:rPr>
          <w:sz w:val="30"/>
        </w:rPr>
      </w:pPr>
    </w:p>
    <w:p w14:paraId="1C20118F" w14:textId="77777777" w:rsidR="006758E8" w:rsidRDefault="00BE28AE">
      <w:pPr>
        <w:pStyle w:val="Paragrafoelenco"/>
        <w:numPr>
          <w:ilvl w:val="0"/>
          <w:numId w:val="1"/>
        </w:numPr>
        <w:tabs>
          <w:tab w:val="left" w:pos="1614"/>
        </w:tabs>
        <w:ind w:right="2733"/>
        <w:rPr>
          <w:sz w:val="24"/>
        </w:rPr>
      </w:pPr>
      <w:r>
        <w:rPr>
          <w:b/>
          <w:sz w:val="24"/>
        </w:rPr>
        <w:t>gli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esiti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scrutini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sola</w:t>
      </w:r>
      <w:r>
        <w:rPr>
          <w:spacing w:val="1"/>
          <w:sz w:val="24"/>
        </w:rPr>
        <w:t xml:space="preserve"> </w:t>
      </w:r>
      <w:r>
        <w:rPr>
          <w:sz w:val="24"/>
        </w:rPr>
        <w:t>indicazione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ciascun</w:t>
      </w:r>
      <w:r>
        <w:rPr>
          <w:spacing w:val="1"/>
          <w:sz w:val="24"/>
        </w:rPr>
        <w:t xml:space="preserve"> </w:t>
      </w:r>
      <w:r>
        <w:rPr>
          <w:sz w:val="24"/>
        </w:rPr>
        <w:t>studente “ammesso” e “non ammesso” alla classe successiva,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pubblicati,</w:t>
      </w:r>
      <w:r>
        <w:rPr>
          <w:spacing w:val="1"/>
          <w:sz w:val="24"/>
        </w:rPr>
        <w:t xml:space="preserve"> </w:t>
      </w:r>
      <w:r>
        <w:rPr>
          <w:sz w:val="24"/>
        </w:rPr>
        <w:t>distintamente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classe,</w:t>
      </w:r>
      <w:r>
        <w:rPr>
          <w:spacing w:val="1"/>
          <w:sz w:val="24"/>
        </w:rPr>
        <w:t xml:space="preserve"> </w:t>
      </w:r>
      <w:r>
        <w:rPr>
          <w:sz w:val="24"/>
        </w:rPr>
        <w:t>nell’area</w:t>
      </w:r>
      <w:r>
        <w:rPr>
          <w:spacing w:val="1"/>
          <w:sz w:val="24"/>
        </w:rPr>
        <w:t xml:space="preserve"> </w:t>
      </w:r>
      <w:r>
        <w:rPr>
          <w:sz w:val="24"/>
        </w:rPr>
        <w:t>documentale riservata del registro elettronico, cui accedono tutti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studenti</w:t>
      </w:r>
      <w:r>
        <w:rPr>
          <w:spacing w:val="2"/>
          <w:sz w:val="24"/>
        </w:rPr>
        <w:t xml:space="preserve"> </w:t>
      </w:r>
      <w:r>
        <w:rPr>
          <w:sz w:val="24"/>
        </w:rPr>
        <w:t>della classe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riferimento;</w:t>
      </w:r>
    </w:p>
    <w:p w14:paraId="154E5E51" w14:textId="77777777" w:rsidR="006758E8" w:rsidRDefault="006758E8">
      <w:pPr>
        <w:pStyle w:val="Corpotesto"/>
        <w:spacing w:before="7"/>
        <w:rPr>
          <w:sz w:val="31"/>
        </w:rPr>
      </w:pPr>
    </w:p>
    <w:p w14:paraId="7A84F8DA" w14:textId="77777777" w:rsidR="006758E8" w:rsidRDefault="00BE28AE">
      <w:pPr>
        <w:pStyle w:val="Paragrafoelenco"/>
        <w:numPr>
          <w:ilvl w:val="0"/>
          <w:numId w:val="1"/>
        </w:numPr>
        <w:tabs>
          <w:tab w:val="left" w:pos="1614"/>
        </w:tabs>
        <w:rPr>
          <w:b/>
          <w:sz w:val="24"/>
        </w:rPr>
      </w:pPr>
      <w:r>
        <w:rPr>
          <w:b/>
          <w:sz w:val="24"/>
        </w:rPr>
        <w:t>i voti in decimi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compresi</w:t>
      </w:r>
      <w:r>
        <w:rPr>
          <w:sz w:val="24"/>
        </w:rPr>
        <w:t xml:space="preserve"> quelli inferiori a sei decimi,</w:t>
      </w:r>
      <w:r>
        <w:rPr>
          <w:spacing w:val="1"/>
          <w:sz w:val="24"/>
        </w:rPr>
        <w:t xml:space="preserve"> </w:t>
      </w:r>
      <w:r>
        <w:rPr>
          <w:sz w:val="24"/>
        </w:rPr>
        <w:t>riferiti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alle singole discipline, saranno resi espliciti </w:t>
      </w:r>
      <w:r>
        <w:rPr>
          <w:b/>
          <w:sz w:val="24"/>
        </w:rPr>
        <w:t>nell’area riservata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registro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elettronico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ciascuno.</w:t>
      </w:r>
    </w:p>
    <w:p w14:paraId="5A4BC292" w14:textId="77777777" w:rsidR="006758E8" w:rsidRDefault="006758E8">
      <w:pPr>
        <w:pStyle w:val="Corpotesto"/>
        <w:rPr>
          <w:b/>
          <w:sz w:val="31"/>
        </w:rPr>
      </w:pPr>
    </w:p>
    <w:p w14:paraId="34A6B92A" w14:textId="77777777" w:rsidR="006758E8" w:rsidRDefault="006758E8">
      <w:pPr>
        <w:spacing w:line="242" w:lineRule="auto"/>
        <w:jc w:val="both"/>
        <w:sectPr w:rsidR="006758E8">
          <w:type w:val="continuous"/>
          <w:pgSz w:w="11910" w:h="16840"/>
          <w:pgMar w:top="1400" w:right="380" w:bottom="280" w:left="940" w:header="720" w:footer="720" w:gutter="0"/>
          <w:cols w:space="720"/>
        </w:sectPr>
      </w:pPr>
    </w:p>
    <w:p w14:paraId="7B1A4A5C" w14:textId="77777777" w:rsidR="006758E8" w:rsidRDefault="00BE28AE">
      <w:pPr>
        <w:pStyle w:val="Corpotesto"/>
        <w:spacing w:before="60" w:line="242" w:lineRule="auto"/>
        <w:ind w:left="197" w:right="746"/>
        <w:jc w:val="both"/>
      </w:pPr>
      <w:r>
        <w:lastRenderedPageBreak/>
        <w:t>La pubblicazione on line, avverrà nel rispetto della normativa sulla Privacy, ovvero il Regolamento</w:t>
      </w:r>
      <w:r>
        <w:rPr>
          <w:spacing w:val="1"/>
        </w:rPr>
        <w:t xml:space="preserve"> </w:t>
      </w:r>
      <w:r>
        <w:t>(UE) 2016/679 e d.lgs. 30 giugno 2003 n.196, così come modificato dal d.lgs. n. 101/2018, cd.</w:t>
      </w:r>
      <w:r>
        <w:rPr>
          <w:spacing w:val="1"/>
        </w:rPr>
        <w:t xml:space="preserve"> </w:t>
      </w:r>
      <w:r>
        <w:t>Codice in</w:t>
      </w:r>
      <w:r>
        <w:rPr>
          <w:spacing w:val="2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personali.</w:t>
      </w:r>
    </w:p>
    <w:p w14:paraId="3AA39DEA" w14:textId="77777777" w:rsidR="006758E8" w:rsidRDefault="006758E8">
      <w:pPr>
        <w:pStyle w:val="Corpotesto"/>
        <w:spacing w:before="9"/>
        <w:rPr>
          <w:sz w:val="30"/>
        </w:rPr>
      </w:pPr>
    </w:p>
    <w:p w14:paraId="31EDE277" w14:textId="54E52711" w:rsidR="006758E8" w:rsidRDefault="00BE28AE">
      <w:pPr>
        <w:pStyle w:val="Corpotesto"/>
        <w:ind w:left="197" w:right="743"/>
        <w:jc w:val="both"/>
      </w:pPr>
      <w:r>
        <w:t>I tabelloni degli scrutini e degli esami, oltre ai vostri esiti in qualità di Alunno/a, o in qualità di</w:t>
      </w:r>
      <w:r>
        <w:rPr>
          <w:spacing w:val="1"/>
        </w:rPr>
        <w:t xml:space="preserve"> </w:t>
      </w:r>
      <w:r>
        <w:t>Genitore, riportano anche gli esiti di altri Alunni/e. Per questo motivo i voti di ciascuno non saranno</w:t>
      </w:r>
      <w:r>
        <w:rPr>
          <w:spacing w:val="-57"/>
        </w:rPr>
        <w:t xml:space="preserve"> </w:t>
      </w:r>
      <w:r>
        <w:t>resi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sull’albo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line,</w:t>
      </w:r>
      <w:r>
        <w:rPr>
          <w:spacing w:val="1"/>
        </w:rPr>
        <w:t xml:space="preserve"> </w:t>
      </w:r>
      <w:r>
        <w:t xml:space="preserve">ma </w:t>
      </w:r>
      <w:r>
        <w:rPr>
          <w:i/>
        </w:rPr>
        <w:t>“utilizzando</w:t>
      </w:r>
      <w:r>
        <w:rPr>
          <w:i/>
          <w:spacing w:val="1"/>
        </w:rPr>
        <w:t xml:space="preserve"> </w:t>
      </w:r>
      <w:r>
        <w:rPr>
          <w:i/>
        </w:rPr>
        <w:t>altre</w:t>
      </w:r>
      <w:r>
        <w:rPr>
          <w:i/>
          <w:spacing w:val="1"/>
        </w:rPr>
        <w:t xml:space="preserve"> </w:t>
      </w:r>
      <w:r>
        <w:rPr>
          <w:i/>
        </w:rPr>
        <w:t>piattaforme</w:t>
      </w:r>
      <w:r>
        <w:rPr>
          <w:i/>
          <w:spacing w:val="1"/>
        </w:rPr>
        <w:t xml:space="preserve"> </w:t>
      </w:r>
      <w:r>
        <w:rPr>
          <w:i/>
        </w:rPr>
        <w:t>che</w:t>
      </w:r>
      <w:r>
        <w:rPr>
          <w:i/>
          <w:spacing w:val="1"/>
        </w:rPr>
        <w:t xml:space="preserve"> </w:t>
      </w:r>
      <w:r>
        <w:rPr>
          <w:i/>
        </w:rPr>
        <w:t>evitino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rischi</w:t>
      </w:r>
      <w:r>
        <w:rPr>
          <w:i/>
          <w:spacing w:val="1"/>
        </w:rPr>
        <w:t xml:space="preserve"> </w:t>
      </w:r>
      <w:r>
        <w:rPr>
          <w:i/>
        </w:rPr>
        <w:t>sopra</w:t>
      </w:r>
      <w:r>
        <w:rPr>
          <w:i/>
          <w:spacing w:val="1"/>
        </w:rPr>
        <w:t xml:space="preserve"> </w:t>
      </w:r>
      <w:r>
        <w:rPr>
          <w:i/>
        </w:rPr>
        <w:t>evidenziati”.</w:t>
      </w:r>
      <w:r>
        <w:rPr>
          <w:i/>
          <w:spacing w:val="3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nostro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utilizzeremo</w:t>
      </w:r>
      <w:r>
        <w:rPr>
          <w:spacing w:val="1"/>
        </w:rPr>
        <w:t xml:space="preserve"> </w:t>
      </w:r>
      <w:r>
        <w:t>la piattaforma del</w:t>
      </w:r>
      <w:r>
        <w:rPr>
          <w:spacing w:val="-3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elettronico</w:t>
      </w:r>
      <w:r w:rsidR="007359E7">
        <w:t xml:space="preserve"> Spaggiari.</w:t>
      </w:r>
    </w:p>
    <w:p w14:paraId="0E15BB83" w14:textId="77777777" w:rsidR="006758E8" w:rsidRDefault="006758E8">
      <w:pPr>
        <w:pStyle w:val="Corpotesto"/>
        <w:spacing w:before="3"/>
        <w:rPr>
          <w:sz w:val="31"/>
        </w:rPr>
      </w:pPr>
    </w:p>
    <w:p w14:paraId="72C7409E" w14:textId="77777777" w:rsidR="006758E8" w:rsidRDefault="00BE28AE">
      <w:pPr>
        <w:ind w:left="197" w:right="743"/>
        <w:jc w:val="both"/>
        <w:rPr>
          <w:i/>
          <w:sz w:val="24"/>
        </w:rPr>
      </w:pPr>
      <w:r>
        <w:rPr>
          <w:sz w:val="24"/>
        </w:rPr>
        <w:t>In questo senso si è espressa l’Autorità garante per la protezione dei dati personali che ha chiarito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che a </w:t>
      </w:r>
      <w:r>
        <w:rPr>
          <w:i/>
          <w:sz w:val="24"/>
        </w:rPr>
        <w:t>“differenza delle</w:t>
      </w:r>
      <w:r>
        <w:rPr>
          <w:i/>
          <w:sz w:val="24"/>
        </w:rPr>
        <w:t xml:space="preserve"> tradizionali forme di pubblicità degli scrutini – che oltre ad avere una base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normativa consentono la tutela dei dati personali dei ragazzi – la pubblicazione online dei voti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costituisce una forma di diffusione di dati particolarmente invasiva, e non coerente con la più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recente normativa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sulla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privacy”.</w:t>
      </w:r>
    </w:p>
    <w:p w14:paraId="6106D7CB" w14:textId="77777777" w:rsidR="006758E8" w:rsidRDefault="006758E8">
      <w:pPr>
        <w:pStyle w:val="Corpotesto"/>
        <w:spacing w:before="1"/>
        <w:rPr>
          <w:i/>
          <w:sz w:val="31"/>
        </w:rPr>
      </w:pPr>
    </w:p>
    <w:p w14:paraId="5E918440" w14:textId="77777777" w:rsidR="006758E8" w:rsidRDefault="00BE28AE">
      <w:pPr>
        <w:pStyle w:val="Corpotesto"/>
        <w:spacing w:before="1" w:line="242" w:lineRule="auto"/>
        <w:ind w:left="197" w:right="741"/>
        <w:jc w:val="both"/>
      </w:pPr>
      <w:r>
        <w:t>Si ricorda agli utenti che i dati personali, anche se non sensibili, sono soggetti a protezione e non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comunica</w:t>
      </w:r>
      <w:r>
        <w:t>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diffusi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dell’interessato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specifica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normativa.</w:t>
      </w:r>
      <w:r>
        <w:rPr>
          <w:spacing w:val="1"/>
        </w:rPr>
        <w:t xml:space="preserve"> </w:t>
      </w:r>
      <w:r>
        <w:t>L’utente,</w:t>
      </w:r>
      <w:r>
        <w:rPr>
          <w:spacing w:val="1"/>
        </w:rPr>
        <w:t xml:space="preserve"> </w:t>
      </w:r>
      <w:r>
        <w:t>dunque,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disporre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utilizzare le informazioni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alcun</w:t>
      </w:r>
      <w:r>
        <w:rPr>
          <w:spacing w:val="2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previste.</w:t>
      </w:r>
    </w:p>
    <w:p w14:paraId="0F8B6E9C" w14:textId="77777777" w:rsidR="006758E8" w:rsidRDefault="006758E8">
      <w:pPr>
        <w:pStyle w:val="Corpotesto"/>
        <w:spacing w:before="4"/>
        <w:rPr>
          <w:sz w:val="30"/>
        </w:rPr>
      </w:pPr>
    </w:p>
    <w:p w14:paraId="731F049A" w14:textId="77777777" w:rsidR="006758E8" w:rsidRDefault="00BE28AE">
      <w:pPr>
        <w:ind w:left="197" w:right="742"/>
        <w:jc w:val="both"/>
        <w:rPr>
          <w:sz w:val="24"/>
        </w:rPr>
      </w:pPr>
      <w:r>
        <w:rPr>
          <w:b/>
          <w:sz w:val="24"/>
        </w:rPr>
        <w:t>Gli esiti sono pubblicati sul registro nel rispetto del principio della trasparenza, ma devono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essere utilizzati esclusivamente per uso/consultazione personale e non comunicati/diffusi 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rispetto del principio di tutela dei dati personali</w:t>
      </w:r>
      <w:r>
        <w:rPr>
          <w:sz w:val="24"/>
        </w:rPr>
        <w:t>. Ogni azione co</w:t>
      </w:r>
      <w:r>
        <w:rPr>
          <w:sz w:val="24"/>
        </w:rPr>
        <w:t>ntraria a quanto previsto è</w:t>
      </w:r>
      <w:r>
        <w:rPr>
          <w:spacing w:val="1"/>
          <w:sz w:val="24"/>
        </w:rPr>
        <w:t xml:space="preserve"> </w:t>
      </w:r>
      <w:r>
        <w:rPr>
          <w:sz w:val="24"/>
        </w:rPr>
        <w:t>punibile con sanzioni disciplinari e secondo quanto previsto dalle norme nazionali e dai regolamenti</w:t>
      </w:r>
      <w:r>
        <w:rPr>
          <w:spacing w:val="-57"/>
          <w:sz w:val="24"/>
        </w:rPr>
        <w:t xml:space="preserve"> </w:t>
      </w:r>
      <w:r>
        <w:rPr>
          <w:sz w:val="24"/>
        </w:rPr>
        <w:t>scolastici.</w:t>
      </w:r>
      <w:r>
        <w:rPr>
          <w:spacing w:val="15"/>
          <w:sz w:val="24"/>
        </w:rPr>
        <w:t xml:space="preserve"> </w:t>
      </w:r>
      <w:r>
        <w:rPr>
          <w:sz w:val="24"/>
        </w:rPr>
        <w:t>Si</w:t>
      </w:r>
      <w:r>
        <w:rPr>
          <w:spacing w:val="10"/>
          <w:sz w:val="24"/>
        </w:rPr>
        <w:t xml:space="preserve"> </w:t>
      </w:r>
      <w:r>
        <w:rPr>
          <w:sz w:val="24"/>
        </w:rPr>
        <w:t>raccomanda,</w:t>
      </w:r>
      <w:r>
        <w:rPr>
          <w:spacing w:val="15"/>
          <w:sz w:val="24"/>
        </w:rPr>
        <w:t xml:space="preserve"> </w:t>
      </w:r>
      <w:r>
        <w:rPr>
          <w:sz w:val="24"/>
        </w:rPr>
        <w:t>dunque,</w:t>
      </w:r>
      <w:r>
        <w:rPr>
          <w:spacing w:val="11"/>
          <w:sz w:val="24"/>
        </w:rPr>
        <w:t xml:space="preserve"> </w:t>
      </w:r>
      <w:r>
        <w:rPr>
          <w:sz w:val="24"/>
        </w:rPr>
        <w:t>un</w:t>
      </w:r>
      <w:r>
        <w:rPr>
          <w:spacing w:val="10"/>
          <w:sz w:val="24"/>
        </w:rPr>
        <w:t xml:space="preserve"> </w:t>
      </w:r>
      <w:r>
        <w:rPr>
          <w:sz w:val="24"/>
        </w:rPr>
        <w:t>atteggiamento</w:t>
      </w:r>
      <w:r>
        <w:rPr>
          <w:spacing w:val="13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tutti</w:t>
      </w:r>
      <w:r>
        <w:rPr>
          <w:spacing w:val="9"/>
          <w:sz w:val="24"/>
        </w:rPr>
        <w:t xml:space="preserve"> </w:t>
      </w:r>
      <w:r>
        <w:rPr>
          <w:sz w:val="24"/>
        </w:rPr>
        <w:t>gli</w:t>
      </w:r>
      <w:r>
        <w:rPr>
          <w:spacing w:val="9"/>
          <w:sz w:val="24"/>
        </w:rPr>
        <w:t xml:space="preserve"> </w:t>
      </w:r>
      <w:r>
        <w:rPr>
          <w:sz w:val="24"/>
        </w:rPr>
        <w:t>operatori,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vigilanza</w:t>
      </w:r>
      <w:r>
        <w:rPr>
          <w:spacing w:val="-58"/>
          <w:sz w:val="24"/>
        </w:rPr>
        <w:t xml:space="preserve"> </w:t>
      </w:r>
      <w:r>
        <w:rPr>
          <w:sz w:val="24"/>
        </w:rPr>
        <w:t>e supporto delle famiglie</w:t>
      </w:r>
      <w:r>
        <w:rPr>
          <w:sz w:val="24"/>
        </w:rPr>
        <w:t xml:space="preserve"> sui figli minorenni, nel seguire le indicazioni contenute nella presente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comunicazione. </w:t>
      </w:r>
      <w:proofErr w:type="gramStart"/>
      <w:r>
        <w:rPr>
          <w:sz w:val="24"/>
        </w:rPr>
        <w:t>II</w:t>
      </w:r>
      <w:proofErr w:type="gramEnd"/>
      <w:r>
        <w:rPr>
          <w:sz w:val="24"/>
        </w:rPr>
        <w:t xml:space="preserve"> titolare del trattamento (la scuola) tratta i dati dell’interessato per adempiere un</w:t>
      </w:r>
      <w:r>
        <w:rPr>
          <w:spacing w:val="1"/>
          <w:sz w:val="24"/>
        </w:rPr>
        <w:t xml:space="preserve"> </w:t>
      </w:r>
      <w:r>
        <w:rPr>
          <w:sz w:val="24"/>
        </w:rPr>
        <w:t>obbligo legale al quale è soggetto, per l‘esecuzione di un compito di interesse</w:t>
      </w:r>
      <w:r>
        <w:rPr>
          <w:sz w:val="24"/>
        </w:rPr>
        <w:t xml:space="preserve"> pubblico o connesso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all’esercizio di pubblici poteri (art. 6 GDPR). </w:t>
      </w:r>
      <w:proofErr w:type="gramStart"/>
      <w:r>
        <w:rPr>
          <w:sz w:val="24"/>
        </w:rPr>
        <w:t>II</w:t>
      </w:r>
      <w:proofErr w:type="gramEnd"/>
      <w:r>
        <w:rPr>
          <w:sz w:val="24"/>
        </w:rPr>
        <w:t xml:space="preserve"> trattamento è effettuato secondo i principi di liceità,</w:t>
      </w:r>
      <w:r>
        <w:rPr>
          <w:spacing w:val="-57"/>
          <w:sz w:val="24"/>
        </w:rPr>
        <w:t xml:space="preserve"> </w:t>
      </w:r>
      <w:r>
        <w:rPr>
          <w:sz w:val="24"/>
        </w:rPr>
        <w:t>correttezza e trasparenza nei confronti dell’interessato e trattati compatibilmente con le finalità 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trattamento.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sono</w:t>
      </w:r>
      <w:r>
        <w:rPr>
          <w:sz w:val="24"/>
        </w:rPr>
        <w:t xml:space="preserve"> adeguati,</w:t>
      </w:r>
      <w:r>
        <w:rPr>
          <w:spacing w:val="3"/>
          <w:sz w:val="24"/>
        </w:rPr>
        <w:t xml:space="preserve"> </w:t>
      </w:r>
      <w:r>
        <w:rPr>
          <w:sz w:val="24"/>
        </w:rPr>
        <w:t>pertinenti e</w:t>
      </w:r>
      <w:r>
        <w:rPr>
          <w:spacing w:val="-5"/>
          <w:sz w:val="24"/>
        </w:rPr>
        <w:t xml:space="preserve"> </w:t>
      </w:r>
      <w:r>
        <w:rPr>
          <w:sz w:val="24"/>
        </w:rPr>
        <w:t>limitati a quanto necessario</w:t>
      </w:r>
      <w:r>
        <w:rPr>
          <w:spacing w:val="1"/>
          <w:sz w:val="24"/>
        </w:rPr>
        <w:t xml:space="preserve"> </w:t>
      </w:r>
      <w:r>
        <w:rPr>
          <w:sz w:val="24"/>
        </w:rPr>
        <w:t>rispetto alle</w:t>
      </w:r>
      <w:r>
        <w:rPr>
          <w:spacing w:val="-5"/>
          <w:sz w:val="24"/>
        </w:rPr>
        <w:t xml:space="preserve"> </w:t>
      </w:r>
      <w:r>
        <w:rPr>
          <w:sz w:val="24"/>
        </w:rPr>
        <w:t>finalità.</w:t>
      </w:r>
    </w:p>
    <w:p w14:paraId="08006F0D" w14:textId="77777777" w:rsidR="006758E8" w:rsidRDefault="006758E8">
      <w:pPr>
        <w:pStyle w:val="Corpotesto"/>
        <w:spacing w:before="6"/>
        <w:rPr>
          <w:sz w:val="31"/>
        </w:rPr>
      </w:pPr>
    </w:p>
    <w:p w14:paraId="13B0F6CE" w14:textId="77777777" w:rsidR="006758E8" w:rsidRDefault="00BE28AE">
      <w:pPr>
        <w:ind w:left="197" w:right="750"/>
        <w:jc w:val="both"/>
        <w:rPr>
          <w:sz w:val="24"/>
        </w:rPr>
      </w:pPr>
      <w:r>
        <w:rPr>
          <w:sz w:val="24"/>
        </w:rPr>
        <w:t xml:space="preserve">In considerazione di quanto sopra, </w:t>
      </w:r>
      <w:r>
        <w:rPr>
          <w:b/>
          <w:sz w:val="24"/>
        </w:rPr>
        <w:t>É FATTO DIVIETO ASSOLUTO DI RIPRODUZIONE,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PUBBLICAZIONE E DIFFUSIONE DEGLI ESITI DI SCRUTINI ED ESAMI MEDIANTE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QUALSIASI MEZZO E FORMA ANCHE E SOPRATTUTTO ATTRAVERSO I SOCIAL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NETWORK</w:t>
      </w:r>
      <w:r>
        <w:rPr>
          <w:sz w:val="24"/>
        </w:rPr>
        <w:t>.</w:t>
      </w:r>
    </w:p>
    <w:p w14:paraId="06F8EF57" w14:textId="77777777" w:rsidR="006758E8" w:rsidRDefault="006758E8">
      <w:pPr>
        <w:pStyle w:val="Corpotesto"/>
        <w:rPr>
          <w:sz w:val="26"/>
        </w:rPr>
      </w:pPr>
    </w:p>
    <w:p w14:paraId="1702A06B" w14:textId="77777777" w:rsidR="006758E8" w:rsidRDefault="006758E8">
      <w:pPr>
        <w:pStyle w:val="Corpotesto"/>
        <w:rPr>
          <w:sz w:val="26"/>
        </w:rPr>
      </w:pPr>
    </w:p>
    <w:p w14:paraId="5AD0EB1B" w14:textId="77777777" w:rsidR="006758E8" w:rsidRDefault="006758E8">
      <w:pPr>
        <w:pStyle w:val="Corpotesto"/>
        <w:rPr>
          <w:sz w:val="26"/>
        </w:rPr>
      </w:pPr>
    </w:p>
    <w:p w14:paraId="1BD85A87" w14:textId="77777777" w:rsidR="006758E8" w:rsidRDefault="006758E8">
      <w:pPr>
        <w:pStyle w:val="Corpotesto"/>
        <w:rPr>
          <w:sz w:val="26"/>
        </w:rPr>
      </w:pPr>
    </w:p>
    <w:p w14:paraId="5615C036" w14:textId="77777777" w:rsidR="006758E8" w:rsidRDefault="006758E8">
      <w:pPr>
        <w:pStyle w:val="Corpotesto"/>
        <w:spacing w:before="6"/>
        <w:rPr>
          <w:sz w:val="38"/>
        </w:rPr>
      </w:pPr>
    </w:p>
    <w:p w14:paraId="1B7BC949" w14:textId="77777777" w:rsidR="006758E8" w:rsidRDefault="00BE28AE">
      <w:pPr>
        <w:spacing w:line="276" w:lineRule="auto"/>
        <w:ind w:left="7412" w:right="745" w:hanging="456"/>
        <w:jc w:val="right"/>
        <w:rPr>
          <w:sz w:val="32"/>
        </w:rPr>
      </w:pPr>
      <w:r>
        <w:rPr>
          <w:sz w:val="32"/>
        </w:rPr>
        <w:t>Il Dirigente Scolastico</w:t>
      </w:r>
      <w:r>
        <w:rPr>
          <w:spacing w:val="-77"/>
          <w:sz w:val="32"/>
        </w:rPr>
        <w:t xml:space="preserve"> </w:t>
      </w:r>
      <w:r>
        <w:rPr>
          <w:sz w:val="32"/>
        </w:rPr>
        <w:t>Marilena</w:t>
      </w:r>
      <w:r>
        <w:rPr>
          <w:spacing w:val="-18"/>
          <w:sz w:val="32"/>
        </w:rPr>
        <w:t xml:space="preserve"> </w:t>
      </w:r>
      <w:r>
        <w:rPr>
          <w:sz w:val="32"/>
        </w:rPr>
        <w:t>Viggiano</w:t>
      </w:r>
    </w:p>
    <w:p w14:paraId="76E5BE0C" w14:textId="77777777" w:rsidR="006758E8" w:rsidRDefault="00BE28AE">
      <w:pPr>
        <w:spacing w:before="206" w:line="276" w:lineRule="auto"/>
        <w:ind w:left="7820" w:right="743" w:hanging="39"/>
        <w:jc w:val="right"/>
        <w:rPr>
          <w:sz w:val="16"/>
        </w:rPr>
      </w:pPr>
      <w:r>
        <w:rPr>
          <w:sz w:val="16"/>
        </w:rPr>
        <w:t>Firma autografa omessa ai sensi</w:t>
      </w:r>
      <w:r>
        <w:rPr>
          <w:spacing w:val="-37"/>
          <w:sz w:val="16"/>
        </w:rPr>
        <w:t xml:space="preserve"> </w:t>
      </w:r>
      <w:r>
        <w:rPr>
          <w:sz w:val="16"/>
        </w:rPr>
        <w:t>dell’art.3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D.</w:t>
      </w:r>
      <w:r>
        <w:rPr>
          <w:spacing w:val="1"/>
          <w:sz w:val="16"/>
        </w:rPr>
        <w:t xml:space="preserve"> </w:t>
      </w:r>
      <w:r>
        <w:rPr>
          <w:sz w:val="16"/>
        </w:rPr>
        <w:t>Lgs.</w:t>
      </w:r>
      <w:r>
        <w:rPr>
          <w:spacing w:val="-4"/>
          <w:sz w:val="16"/>
        </w:rPr>
        <w:t xml:space="preserve"> </w:t>
      </w:r>
      <w:r>
        <w:rPr>
          <w:sz w:val="16"/>
        </w:rPr>
        <w:t>n.39/1993</w:t>
      </w:r>
    </w:p>
    <w:sectPr w:rsidR="006758E8">
      <w:pgSz w:w="11910" w:h="16840"/>
      <w:pgMar w:top="1340" w:right="3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09D"/>
    <w:multiLevelType w:val="hybridMultilevel"/>
    <w:tmpl w:val="BBF05EC4"/>
    <w:lvl w:ilvl="0" w:tplc="E86408B2">
      <w:numFmt w:val="bullet"/>
      <w:lvlText w:val=""/>
      <w:lvlJc w:val="left"/>
      <w:pPr>
        <w:ind w:left="16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004DBDA">
      <w:numFmt w:val="bullet"/>
      <w:lvlText w:val="•"/>
      <w:lvlJc w:val="left"/>
      <w:pPr>
        <w:ind w:left="2516" w:hanging="360"/>
      </w:pPr>
      <w:rPr>
        <w:rFonts w:hint="default"/>
        <w:lang w:val="it-IT" w:eastAsia="en-US" w:bidi="ar-SA"/>
      </w:rPr>
    </w:lvl>
    <w:lvl w:ilvl="2" w:tplc="B90205D2">
      <w:numFmt w:val="bullet"/>
      <w:lvlText w:val="•"/>
      <w:lvlJc w:val="left"/>
      <w:pPr>
        <w:ind w:left="3413" w:hanging="360"/>
      </w:pPr>
      <w:rPr>
        <w:rFonts w:hint="default"/>
        <w:lang w:val="it-IT" w:eastAsia="en-US" w:bidi="ar-SA"/>
      </w:rPr>
    </w:lvl>
    <w:lvl w:ilvl="3" w:tplc="BA7A572E">
      <w:numFmt w:val="bullet"/>
      <w:lvlText w:val="•"/>
      <w:lvlJc w:val="left"/>
      <w:pPr>
        <w:ind w:left="4309" w:hanging="360"/>
      </w:pPr>
      <w:rPr>
        <w:rFonts w:hint="default"/>
        <w:lang w:val="it-IT" w:eastAsia="en-US" w:bidi="ar-SA"/>
      </w:rPr>
    </w:lvl>
    <w:lvl w:ilvl="4" w:tplc="1160DD3E">
      <w:numFmt w:val="bullet"/>
      <w:lvlText w:val="•"/>
      <w:lvlJc w:val="left"/>
      <w:pPr>
        <w:ind w:left="5206" w:hanging="360"/>
      </w:pPr>
      <w:rPr>
        <w:rFonts w:hint="default"/>
        <w:lang w:val="it-IT" w:eastAsia="en-US" w:bidi="ar-SA"/>
      </w:rPr>
    </w:lvl>
    <w:lvl w:ilvl="5" w:tplc="4A12F776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  <w:lvl w:ilvl="6" w:tplc="1442817E">
      <w:numFmt w:val="bullet"/>
      <w:lvlText w:val="•"/>
      <w:lvlJc w:val="left"/>
      <w:pPr>
        <w:ind w:left="6999" w:hanging="360"/>
      </w:pPr>
      <w:rPr>
        <w:rFonts w:hint="default"/>
        <w:lang w:val="it-IT" w:eastAsia="en-US" w:bidi="ar-SA"/>
      </w:rPr>
    </w:lvl>
    <w:lvl w:ilvl="7" w:tplc="680E6A6C">
      <w:numFmt w:val="bullet"/>
      <w:lvlText w:val="•"/>
      <w:lvlJc w:val="left"/>
      <w:pPr>
        <w:ind w:left="7895" w:hanging="360"/>
      </w:pPr>
      <w:rPr>
        <w:rFonts w:hint="default"/>
        <w:lang w:val="it-IT" w:eastAsia="en-US" w:bidi="ar-SA"/>
      </w:rPr>
    </w:lvl>
    <w:lvl w:ilvl="8" w:tplc="3550B5B8">
      <w:numFmt w:val="bullet"/>
      <w:lvlText w:val="•"/>
      <w:lvlJc w:val="left"/>
      <w:pPr>
        <w:ind w:left="8792" w:hanging="360"/>
      </w:pPr>
      <w:rPr>
        <w:rFonts w:hint="default"/>
        <w:lang w:val="it-IT" w:eastAsia="en-US" w:bidi="ar-SA"/>
      </w:rPr>
    </w:lvl>
  </w:abstractNum>
  <w:num w:numId="1" w16cid:durableId="1023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58E8"/>
    <w:rsid w:val="006758E8"/>
    <w:rsid w:val="007359E7"/>
    <w:rsid w:val="00B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8B282A0"/>
  <w15:docId w15:val="{30EBE51A-4554-484C-8EA1-E9EFC5A2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613" w:right="2725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VIS012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issvanvitelli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vis01200l@pec.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Pubblicazione scrutini 2021 privacy-DISCLAIMERdocx</dc:title>
  <dc:creator>Valeria Marcucci</dc:creator>
  <cp:lastModifiedBy>Valeria Marcucci</cp:lastModifiedBy>
  <cp:revision>2</cp:revision>
  <dcterms:created xsi:type="dcterms:W3CDTF">2022-06-14T08:45:00Z</dcterms:created>
  <dcterms:modified xsi:type="dcterms:W3CDTF">2022-06-14T08:47:00Z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Word</vt:lpwstr>
  </property>
  <property fmtid="{D5CDD505-2E9C-101B-9397-08002B2CF9AE}" pid="4" name="LastSaved">
    <vt:filetime>2022-06-14T00:00:00Z</vt:filetime>
  </property>
</Properties>
</file>