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2603"/>
        <w:gridCol w:w="2918"/>
        <w:gridCol w:w="4157"/>
      </w:tblGrid>
      <w:tr>
        <w:trPr>
          <w:trHeight w:val="1562" w:hRule="atLeast"/>
        </w:trPr>
        <w:tc>
          <w:tcPr>
            <w:tcW w:w="2595" w:type="dxa"/>
          </w:tcPr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78380" cy="86629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80" cy="8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3" w:type="dxa"/>
          </w:tcPr>
          <w:p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6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66077" cy="86144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77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18" w:type="dxa"/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0235" cy="83210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35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57" w:type="dxa"/>
          </w:tcPr>
          <w:p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35526" cy="902969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526" cy="90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spacing w:before="60"/>
        <w:ind w:left="2742" w:right="3270" w:firstLine="0"/>
        <w:jc w:val="center"/>
        <w:rPr>
          <w:b/>
          <w:sz w:val="20"/>
        </w:rPr>
      </w:pPr>
      <w:r>
        <w:rPr>
          <w:b/>
          <w:sz w:val="20"/>
        </w:rPr>
        <w:t>“SCUOLA DI COMUNITA’”</w:t>
      </w:r>
    </w:p>
    <w:p>
      <w:pPr>
        <w:spacing w:line="278" w:lineRule="auto" w:before="34"/>
        <w:ind w:left="2742" w:right="3273" w:firstLine="0"/>
        <w:jc w:val="center"/>
        <w:rPr>
          <w:b/>
          <w:sz w:val="18"/>
        </w:rPr>
      </w:pPr>
      <w:r>
        <w:rPr>
          <w:b/>
          <w:sz w:val="18"/>
        </w:rPr>
        <w:t>POR Campania FSE 2014-2020 Asse II Obiettivo Specifico 6 Azione 9.2.1 Asse II Obiettivo Specifico 11 Azione 9.6.5 Codice progetto 52 - Codice SURF 17068AP000000073 CUP B49F18001590009</w:t>
      </w:r>
    </w:p>
    <w:p>
      <w:pPr>
        <w:pStyle w:val="BodyText"/>
        <w:spacing w:line="376" w:lineRule="auto"/>
        <w:ind w:left="301" w:right="5811" w:firstLine="4994"/>
      </w:pPr>
      <w:r>
        <w:rPr/>
        <w:t>“PROGETTO “OFFICINA SCUOLA</w:t>
      </w:r>
      <w:r>
        <w:rPr>
          <w:sz w:val="40"/>
        </w:rPr>
        <w:t>” </w:t>
      </w:r>
      <w:r>
        <w:rPr/>
        <w:t>CONSENSO AL TRATTAMENTO DEI DATI PERSONALI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76" w:lineRule="auto" w:before="70" w:after="0"/>
        <w:ind w:left="1021" w:right="118" w:hanging="360"/>
        <w:jc w:val="both"/>
        <w:rPr>
          <w:b/>
          <w:sz w:val="24"/>
        </w:rPr>
      </w:pPr>
      <w:r>
        <w:rPr>
          <w:b/>
          <w:sz w:val="24"/>
        </w:rPr>
        <w:t>Informativa ex art. 13 D. lgs. 196/2003 ("codice in materia di protezione dei dati personali") Il D. </w:t>
      </w:r>
      <w:r>
        <w:rPr>
          <w:b/>
          <w:spacing w:val="3"/>
          <w:sz w:val="24"/>
        </w:rPr>
        <w:t>lgs. </w:t>
      </w:r>
      <w:r>
        <w:rPr>
          <w:b/>
          <w:sz w:val="24"/>
        </w:rPr>
        <w:t>196/2003 prevede la tutela delle persone e di altri soggetti rispetto al trattamento dei dati personali. Secondo la normativa indicata, tale trattamento sarà improntato ai principi di correttezza, liceità e trasparenza e di tutela della riservatezza i. </w:t>
      </w:r>
      <w:r>
        <w:rPr>
          <w:b/>
          <w:spacing w:val="4"/>
          <w:sz w:val="24"/>
        </w:rPr>
        <w:t>In </w:t>
      </w:r>
      <w:r>
        <w:rPr>
          <w:b/>
          <w:sz w:val="24"/>
        </w:rPr>
        <w:t>particolare e ai sensi dell'art. 13 del D. lgs. 196/2003, si specifica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che:</w:t>
      </w:r>
    </w:p>
    <w:p>
      <w:pPr>
        <w:pStyle w:val="BodyText"/>
        <w:spacing w:line="278" w:lineRule="auto" w:before="198"/>
        <w:ind w:left="661" w:right="120"/>
      </w:pPr>
      <w:r>
        <w:rPr/>
        <w:t>•Tutti i dati forniti verranno trattati esclusivamente ai fini connessi allo svolgimento dei compiti e degli obblighi derivanti dall'incarico della Dott.ssa Valentina Bosco, Psicologa e Psicoterapeuta iscritta all’Ordine degli Psicologi della Campania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76" w:lineRule="auto" w:before="196" w:after="0"/>
        <w:ind w:left="1021" w:right="117" w:hanging="360"/>
        <w:jc w:val="both"/>
        <w:rPr>
          <w:b/>
          <w:sz w:val="24"/>
        </w:rPr>
      </w:pPr>
      <w:r>
        <w:rPr>
          <w:b/>
          <w:sz w:val="24"/>
        </w:rPr>
        <w:t>•Il trattamento dei dati verrà effettuato secondo modalità manuali idonee a proteggerne la riservatezza, nel rispetto delle </w:t>
      </w:r>
      <w:r>
        <w:rPr>
          <w:b/>
          <w:spacing w:val="2"/>
          <w:sz w:val="24"/>
        </w:rPr>
        <w:t>norme </w:t>
      </w:r>
      <w:r>
        <w:rPr>
          <w:b/>
          <w:sz w:val="24"/>
        </w:rPr>
        <w:t>vigenti e del segreto professionale</w:t>
      </w:r>
    </w:p>
    <w:p>
      <w:pPr>
        <w:pStyle w:val="BodyText"/>
        <w:spacing w:line="278" w:lineRule="auto" w:before="200"/>
        <w:ind w:left="301" w:right="120"/>
      </w:pPr>
      <w:r>
        <w:rPr/>
        <w:t>Per poter usufruire dello sportello, gli alunni hanno bisogno del consenso dei genitori, perciò dovranno portare a scuola il seguente modulo debitamente compilato.</w:t>
      </w:r>
    </w:p>
    <w:p>
      <w:pPr>
        <w:pStyle w:val="BodyText"/>
        <w:tabs>
          <w:tab w:pos="3143" w:val="left" w:leader="none"/>
          <w:tab w:pos="12513" w:val="left" w:leader="none"/>
        </w:tabs>
        <w:spacing w:line="276" w:lineRule="auto" w:before="194"/>
        <w:ind w:left="301" w:right="120" w:firstLine="55"/>
      </w:pPr>
      <w:r>
        <w:rPr/>
        <w:t>I</w:t>
        <w:tab/>
        <w:t>sottoscritti.......................................................................................</w:t>
        <w:tab/>
        <w:t>genitori/affidatari dell’alunno/a............................................................... nato/a............................................................il................................ frequentante</w:t>
      </w:r>
      <w:r>
        <w:rPr>
          <w:spacing w:val="5"/>
        </w:rPr>
        <w:t> </w:t>
      </w:r>
      <w:r>
        <w:rPr/>
        <w:t>la</w:t>
      </w:r>
    </w:p>
    <w:p>
      <w:pPr>
        <w:pStyle w:val="BodyText"/>
        <w:tabs>
          <w:tab w:pos="5909" w:val="left" w:leader="dot"/>
        </w:tabs>
        <w:ind w:left="301"/>
      </w:pPr>
      <w:r>
        <w:rPr/>
        <w:t>classe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sezione</w:t>
        <w:tab/>
        <w:t>presa visione dell’istituzione, presso “Istituto Comprensivo Statale Nino</w:t>
      </w:r>
      <w:r>
        <w:rPr>
          <w:spacing w:val="-2"/>
        </w:rPr>
        <w:t> </w:t>
      </w:r>
      <w:r>
        <w:rPr/>
        <w:t>Iannaccone-</w:t>
      </w:r>
    </w:p>
    <w:p>
      <w:pPr>
        <w:pStyle w:val="BodyText"/>
        <w:spacing w:before="46"/>
        <w:ind w:left="301"/>
      </w:pPr>
      <w:r>
        <w:rPr/>
        <w:t>Lione" scuola secondaria di primo grado, dello Sportello d’Ascolto Psicologico, nell’anno scolastico 2019/2020.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8" w:lineRule="auto"/>
        <w:ind w:left="301" w:right="120"/>
      </w:pPr>
      <w:r>
        <w:rPr/>
        <w:t>In qualità di esercenti la patria potestà genitoriale/tutoriale del citato minore, avendo letto, compreso ed accettato quanto sopra, acquisite le informazioni fornite dal titolare del trattamento ai sensi dell’art. 13 del D.lgs. 196/2003: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5442" w:val="left" w:leader="none"/>
        </w:tabs>
        <w:spacing w:line="240" w:lineRule="auto" w:before="196" w:after="0"/>
        <w:ind w:left="476" w:right="0" w:hanging="176"/>
        <w:jc w:val="left"/>
        <w:rPr>
          <w:b/>
          <w:sz w:val="24"/>
        </w:rPr>
      </w:pPr>
      <w:r>
        <w:rPr>
          <w:b/>
          <w:sz w:val="24"/>
        </w:rPr>
        <w:t>ACCONSENTONO</w:t>
        <w:tab/>
        <w:t>• NON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ACCONSENTONO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8" w:lineRule="auto"/>
        <w:ind w:left="301" w:right="158"/>
      </w:pPr>
      <w:r>
        <w:rPr/>
        <w:t>al trattamento dei dati sensibili di(nome del minore) ....................................................................................,necessariper lo svolgimento delle attività indicate</w:t>
      </w:r>
      <w:r>
        <w:rPr>
          <w:spacing w:val="-6"/>
        </w:rPr>
        <w:t> </w:t>
      </w:r>
      <w:r>
        <w:rPr/>
        <w:t>nell’informativa.</w:t>
      </w:r>
    </w:p>
    <w:p>
      <w:pPr>
        <w:pStyle w:val="BodyText"/>
        <w:tabs>
          <w:tab w:pos="2821" w:val="left" w:leader="none"/>
          <w:tab w:pos="5152" w:val="left" w:leader="none"/>
        </w:tabs>
        <w:spacing w:before="196"/>
        <w:ind w:left="301"/>
      </w:pPr>
      <w:r>
        <w:rPr/>
        <w:t>Di</w:t>
      </w:r>
      <w:r>
        <w:rPr>
          <w:spacing w:val="-2"/>
        </w:rPr>
        <w:t> </w:t>
      </w:r>
      <w:r>
        <w:rPr/>
        <w:t>conseguenza</w:t>
        <w:tab/>
        <w:t>Autorizzano</w:t>
        <w:tab/>
        <w:t>Non</w:t>
      </w:r>
      <w:r>
        <w:rPr>
          <w:spacing w:val="1"/>
        </w:rPr>
        <w:t> </w:t>
      </w:r>
      <w:r>
        <w:rPr/>
        <w:t>Autorizzano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301" w:right="120"/>
      </w:pPr>
      <w:r>
        <w:rPr/>
        <w:t>il/la proprio/a figlio/a ad usufruire degli incontri con la psicologa e psicoterapeuta iscritta all'Ordine degli Psicologi della Regione Campania, Prof.ssa Dott.ssa Valentina Bosco</w:t>
      </w:r>
    </w:p>
    <w:p>
      <w:pPr>
        <w:pStyle w:val="BodyText"/>
        <w:spacing w:before="197"/>
        <w:ind w:left="356"/>
      </w:pPr>
      <w:r>
        <w:rPr/>
        <w:t>In fede,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061" w:val="left" w:leader="none"/>
          <w:tab w:pos="3597" w:val="left" w:leader="none"/>
          <w:tab w:pos="7900" w:val="left" w:leader="none"/>
          <w:tab w:pos="9661" w:val="left" w:leader="none"/>
          <w:tab w:pos="11374" w:val="left" w:leader="none"/>
        </w:tabs>
        <w:ind w:left="301"/>
      </w:pPr>
      <w:r>
        <w:rPr/>
        <w:t>firma</w:t>
        <w:tab/>
        <w:t>del</w:t>
        <w:tab/>
        <w:t>padre.......................................</w:t>
        <w:tab/>
        <w:t>firma</w:t>
        <w:tab/>
        <w:t>della</w:t>
        <w:tab/>
        <w:t>madre....................................</w:t>
      </w:r>
    </w:p>
    <w:p>
      <w:pPr>
        <w:pStyle w:val="BodyText"/>
        <w:spacing w:before="48"/>
        <w:ind w:left="301"/>
      </w:pPr>
      <w:r>
        <w:rPr/>
        <w:t>data.............................................................................................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21" w:val="left" w:leader="none"/>
          <w:tab w:pos="1022" w:val="left" w:leader="none"/>
        </w:tabs>
        <w:spacing w:line="273" w:lineRule="auto" w:before="193" w:after="0"/>
        <w:ind w:left="1021" w:right="118" w:hanging="360"/>
        <w:jc w:val="left"/>
        <w:rPr>
          <w:b/>
          <w:sz w:val="24"/>
        </w:rPr>
      </w:pPr>
      <w:r>
        <w:rPr>
          <w:b/>
          <w:sz w:val="24"/>
        </w:rPr>
        <w:t>Anche i genitori degli alunni possono accedere allo sportello di ascolto psicologico nelle date previste e con la seguente modalità di prenotazione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ListParagraph"/>
        <w:numPr>
          <w:ilvl w:val="2"/>
          <w:numId w:val="2"/>
        </w:numPr>
        <w:tabs>
          <w:tab w:pos="1219" w:val="left" w:leader="none"/>
        </w:tabs>
        <w:spacing w:line="240" w:lineRule="auto" w:before="4" w:after="0"/>
        <w:ind w:left="1218" w:right="0" w:hanging="198"/>
        <w:jc w:val="left"/>
        <w:rPr>
          <w:b/>
          <w:sz w:val="24"/>
        </w:rPr>
      </w:pPr>
      <w:r>
        <w:rPr>
          <w:b/>
          <w:sz w:val="24"/>
        </w:rPr>
        <w:t>contattando il numero 351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963162</w:t>
      </w:r>
    </w:p>
    <w:p>
      <w:pPr>
        <w:pStyle w:val="ListParagraph"/>
        <w:numPr>
          <w:ilvl w:val="2"/>
          <w:numId w:val="2"/>
        </w:numPr>
        <w:tabs>
          <w:tab w:pos="1273" w:val="left" w:leader="none"/>
        </w:tabs>
        <w:spacing w:line="240" w:lineRule="auto" w:before="46" w:after="0"/>
        <w:ind w:left="1272" w:right="0" w:hanging="252"/>
        <w:jc w:val="left"/>
        <w:rPr>
          <w:b/>
          <w:sz w:val="24"/>
        </w:rPr>
      </w:pPr>
      <w:r>
        <w:rPr>
          <w:b/>
          <w:sz w:val="24"/>
        </w:rPr>
        <w:t>scrivendo una mail all’indirizzo</w:t>
      </w:r>
      <w:r>
        <w:rPr>
          <w:b/>
          <w:spacing w:val="-6"/>
          <w:sz w:val="24"/>
        </w:rPr>
        <w:t> </w:t>
      </w:r>
      <w:hyperlink r:id="rId9">
        <w:r>
          <w:rPr>
            <w:b/>
            <w:sz w:val="24"/>
          </w:rPr>
          <w:t>info@reteinsieme.it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5"/>
        <w:gridCol w:w="4567"/>
        <w:gridCol w:w="3236"/>
      </w:tblGrid>
      <w:tr>
        <w:trPr>
          <w:trHeight w:val="1282" w:hRule="atLeast"/>
        </w:trPr>
        <w:tc>
          <w:tcPr>
            <w:tcW w:w="3695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0590" cy="802767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590" cy="80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67" w:type="dxa"/>
          </w:tcPr>
          <w:p>
            <w:pPr>
              <w:pStyle w:val="TableParagraph"/>
              <w:ind w:left="14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8794" cy="754380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94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36" w:type="dxa"/>
          </w:tcPr>
          <w:p>
            <w:pPr>
              <w:pStyle w:val="TableParagraph"/>
              <w:ind w:left="1554" w:right="193" w:firstLine="148"/>
              <w:rPr>
                <w:b/>
                <w:sz w:val="22"/>
              </w:rPr>
            </w:pPr>
            <w:r>
              <w:rPr>
                <w:b/>
                <w:sz w:val="22"/>
              </w:rPr>
              <w:t>Associazione Gioco e dintorni</w:t>
            </w:r>
          </w:p>
          <w:p>
            <w:pPr>
              <w:pStyle w:val="TableParagraph"/>
              <w:ind w:left="15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1331" cy="438912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31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8"/>
        <w:gridCol w:w="4839"/>
        <w:gridCol w:w="2578"/>
        <w:gridCol w:w="2861"/>
      </w:tblGrid>
      <w:tr>
        <w:trPr>
          <w:trHeight w:val="1228" w:hRule="atLeast"/>
        </w:trPr>
        <w:tc>
          <w:tcPr>
            <w:tcW w:w="3868" w:type="dxa"/>
          </w:tcPr>
          <w:p>
            <w:pPr>
              <w:pStyle w:val="TableParagraph"/>
              <w:spacing w:before="11"/>
              <w:rPr>
                <w:b/>
                <w:sz w:val="3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4002" cy="259080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002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9" w:type="dxa"/>
          </w:tcPr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23478" cy="589788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78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78" w:type="dxa"/>
          </w:tcPr>
          <w:p>
            <w:pPr>
              <w:pStyle w:val="TableParagraph"/>
              <w:spacing w:before="1"/>
              <w:ind w:left="313" w:right="120" w:hanging="214"/>
              <w:rPr>
                <w:b/>
                <w:sz w:val="18"/>
              </w:rPr>
            </w:pPr>
            <w:r>
              <w:rPr>
                <w:b/>
                <w:sz w:val="18"/>
              </w:rPr>
              <w:t>Istituto Comprensivo Statale "N. Iannaccone" – Lioni</w:t>
            </w:r>
          </w:p>
          <w:p>
            <w:pPr>
              <w:pStyle w:val="TableParagraph"/>
              <w:ind w:left="9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8037" cy="430720"/>
                  <wp:effectExtent l="0" t="0" r="0" b="0"/>
                  <wp:docPr id="19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37" cy="43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61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67579" cy="756094"/>
                  <wp:effectExtent l="0" t="0" r="0" b="0"/>
                  <wp:docPr id="2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79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type w:val="continuous"/>
      <w:pgSz w:w="16840" w:h="23820"/>
      <w:pgMar w:top="580" w:bottom="280" w:left="15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76" w:hanging="175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021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1218" w:hanging="19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74" w:hanging="19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29" w:hanging="19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184" w:hanging="19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839" w:hanging="19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9494" w:hanging="19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1148" w:hanging="198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1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3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70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505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73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90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042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1770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96"/>
      <w:ind w:left="1021" w:hanging="360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info@reteinsieme.it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dcterms:created xsi:type="dcterms:W3CDTF">2020-02-18T18:13:12Z</dcterms:created>
  <dcterms:modified xsi:type="dcterms:W3CDTF">2020-02-18T18:13:12Z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